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E0C8" w14:textId="77777777" w:rsidR="00383B9E" w:rsidRPr="005A5F77" w:rsidRDefault="00383B9E" w:rsidP="00383B9E">
      <w:pPr>
        <w:pStyle w:val="Titolo2"/>
        <w:spacing w:before="0" w:after="0" w:line="240" w:lineRule="auto"/>
        <w:ind w:left="851"/>
        <w:rPr>
          <w:rFonts w:ascii="Arial" w:hAnsi="Arial" w:cs="Arial"/>
          <w:sz w:val="22"/>
          <w:szCs w:val="22"/>
        </w:rPr>
      </w:pPr>
      <w:bookmarkStart w:id="0" w:name="_Toc171667636"/>
      <w:bookmarkStart w:id="1" w:name="_GoBack"/>
      <w:bookmarkEnd w:id="1"/>
      <w:r w:rsidRPr="20FC7F07">
        <w:rPr>
          <w:rFonts w:ascii="Arial" w:hAnsi="Arial" w:cs="Arial"/>
          <w:sz w:val="22"/>
          <w:szCs w:val="22"/>
        </w:rPr>
        <w:t>ALLEGATO 5 – SCHEMA</w:t>
      </w:r>
      <w:r w:rsidRPr="20FC7F07">
        <w:rPr>
          <w:rFonts w:ascii="Arial" w:hAnsi="Arial" w:cs="Arial"/>
          <w:sz w:val="22"/>
          <w:szCs w:val="22"/>
          <w:lang w:val="it-IT"/>
        </w:rPr>
        <w:t xml:space="preserve"> DI</w:t>
      </w:r>
      <w:r w:rsidRPr="20FC7F07">
        <w:rPr>
          <w:rFonts w:ascii="Arial" w:hAnsi="Arial" w:cs="Arial"/>
          <w:sz w:val="22"/>
          <w:szCs w:val="22"/>
        </w:rPr>
        <w:t xml:space="preserve"> OFFERTA ECONOMICA</w:t>
      </w:r>
      <w:bookmarkEnd w:id="0"/>
    </w:p>
    <w:p w14:paraId="2C6B515E" w14:textId="77777777" w:rsidR="00383B9E" w:rsidRPr="00164685" w:rsidRDefault="00383B9E" w:rsidP="00383B9E">
      <w:pPr>
        <w:spacing w:line="240" w:lineRule="auto"/>
        <w:rPr>
          <w:rFonts w:ascii="Arial" w:hAnsi="Arial" w:cs="Arial"/>
          <w:sz w:val="22"/>
        </w:rPr>
      </w:pPr>
    </w:p>
    <w:p w14:paraId="2C1D4E9A" w14:textId="77777777" w:rsidR="00383B9E" w:rsidRPr="00164685" w:rsidRDefault="00383B9E" w:rsidP="00383B9E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Toc445305086"/>
      <w:r w:rsidRPr="20FC7F07">
        <w:rPr>
          <w:rFonts w:ascii="Arial" w:hAnsi="Arial" w:cs="Arial"/>
          <w:b/>
          <w:bCs/>
          <w:sz w:val="20"/>
          <w:szCs w:val="20"/>
        </w:rPr>
        <w:t>L’Impresa</w:t>
      </w:r>
      <w:bookmarkEnd w:id="2"/>
    </w:p>
    <w:tbl>
      <w:tblPr>
        <w:tblW w:w="9180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8834"/>
      </w:tblGrid>
      <w:tr w:rsidR="00383B9E" w:rsidRPr="00164685" w14:paraId="52385D45" w14:textId="77777777" w:rsidTr="00F61684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7B5D4069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8DD65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834" w:type="dxa"/>
            <w:shd w:val="clear" w:color="auto" w:fill="auto"/>
          </w:tcPr>
          <w:p w14:paraId="437CED83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Ragione sociale</w:t>
            </w:r>
          </w:p>
          <w:p w14:paraId="2AB08DB0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r w:rsidRPr="00164685">
              <w:rPr>
                <w:rFonts w:ascii="Arial" w:hAnsi="Arial" w:cs="Arial"/>
                <w:sz w:val="20"/>
              </w:rPr>
              <w:tab/>
            </w:r>
            <w:r w:rsidRPr="00164685">
              <w:rPr>
                <w:rFonts w:ascii="Arial" w:hAnsi="Arial" w:cs="Arial"/>
                <w:sz w:val="20"/>
              </w:rPr>
              <w:tab/>
            </w:r>
            <w:r w:rsidRPr="20FC7F07">
              <w:rPr>
                <w:rFonts w:ascii="Arial" w:hAnsi="Arial" w:cs="Arial"/>
                <w:sz w:val="20"/>
                <w:szCs w:val="20"/>
              </w:rPr>
              <w:t xml:space="preserve">   Partita IVA                       Sede legale</w:t>
            </w:r>
          </w:p>
        </w:tc>
      </w:tr>
    </w:tbl>
    <w:p w14:paraId="575F1315" w14:textId="77777777" w:rsidR="00383B9E" w:rsidRPr="00164685" w:rsidRDefault="00383B9E" w:rsidP="00383B9E">
      <w:pPr>
        <w:spacing w:line="240" w:lineRule="auto"/>
        <w:rPr>
          <w:rFonts w:ascii="Arial" w:hAnsi="Arial" w:cs="Arial"/>
        </w:rPr>
      </w:pPr>
    </w:p>
    <w:p w14:paraId="756BDF7F" w14:textId="77777777" w:rsidR="00383B9E" w:rsidRPr="00164685" w:rsidRDefault="00383B9E" w:rsidP="00383B9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3" w:name="_Toc445305087"/>
      <w:r w:rsidRPr="20FC7F07">
        <w:rPr>
          <w:rFonts w:ascii="Arial" w:hAnsi="Arial" w:cs="Arial"/>
          <w:b/>
          <w:bCs/>
          <w:sz w:val="20"/>
          <w:szCs w:val="20"/>
        </w:rPr>
        <w:t xml:space="preserve">rappresentata da </w:t>
      </w:r>
      <w:bookmarkEnd w:id="3"/>
    </w:p>
    <w:tbl>
      <w:tblPr>
        <w:tblW w:w="9180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8834"/>
      </w:tblGrid>
      <w:tr w:rsidR="00383B9E" w:rsidRPr="00164685" w14:paraId="37FDEB3E" w14:textId="77777777" w:rsidTr="00F61684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466A074B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8DD65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6CA6A155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Cognome                                                Nome</w:t>
            </w:r>
          </w:p>
          <w:p w14:paraId="4F8838F5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Luogo di nascita                             Data di nascita         /     /        Codice fiscale</w:t>
            </w:r>
          </w:p>
        </w:tc>
      </w:tr>
    </w:tbl>
    <w:p w14:paraId="23367401" w14:textId="77777777" w:rsidR="00383B9E" w:rsidRPr="00164685" w:rsidRDefault="00383B9E" w:rsidP="00383B9E">
      <w:pPr>
        <w:spacing w:line="240" w:lineRule="auto"/>
        <w:rPr>
          <w:rFonts w:ascii="Arial" w:hAnsi="Arial" w:cs="Arial"/>
          <w:sz w:val="22"/>
        </w:rPr>
      </w:pPr>
    </w:p>
    <w:p w14:paraId="7B0D12F7" w14:textId="77777777" w:rsidR="00383B9E" w:rsidRPr="00164685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18DD652C">
        <w:rPr>
          <w:rFonts w:ascii="Arial" w:hAnsi="Arial" w:cs="Arial"/>
          <w:sz w:val="22"/>
          <w:szCs w:val="22"/>
        </w:rPr>
        <w:t xml:space="preserve">che partecipa alla procedura aperta, ai sensi dell’art. ___, per l’affidamento del contratto avente ad oggetto il servizio di </w:t>
      </w:r>
      <w:proofErr w:type="spellStart"/>
      <w:r w:rsidRPr="18DD652C">
        <w:rPr>
          <w:rFonts w:ascii="Arial" w:hAnsi="Arial" w:cs="Arial"/>
          <w:i/>
          <w:iCs/>
          <w:sz w:val="22"/>
          <w:szCs w:val="22"/>
        </w:rPr>
        <w:t>contact</w:t>
      </w:r>
      <w:proofErr w:type="spellEnd"/>
      <w:r w:rsidRPr="18DD652C">
        <w:rPr>
          <w:rFonts w:ascii="Arial" w:hAnsi="Arial" w:cs="Arial"/>
          <w:i/>
          <w:iCs/>
          <w:sz w:val="22"/>
          <w:szCs w:val="22"/>
        </w:rPr>
        <w:t xml:space="preserve"> center</w:t>
      </w:r>
      <w:r w:rsidRPr="18DD652C">
        <w:rPr>
          <w:rFonts w:ascii="Arial" w:hAnsi="Arial" w:cs="Arial"/>
          <w:sz w:val="22"/>
          <w:szCs w:val="22"/>
        </w:rPr>
        <w:t xml:space="preserve"> dell’IVASS </w:t>
      </w:r>
      <w:r>
        <w:rPr>
          <w:rFonts w:ascii="Arial" w:hAnsi="Arial" w:cs="Arial"/>
          <w:sz w:val="22"/>
          <w:szCs w:val="22"/>
        </w:rPr>
        <w:t xml:space="preserve">CIG </w:t>
      </w:r>
      <w:r w:rsidRPr="00BE3F49">
        <w:rPr>
          <w:rFonts w:ascii="Arial" w:hAnsi="Arial" w:cs="Arial"/>
          <w:sz w:val="22"/>
          <w:szCs w:val="22"/>
        </w:rPr>
        <w:t>B277E739BD</w:t>
      </w:r>
      <w:r w:rsidRPr="00341D8B">
        <w:rPr>
          <w:rFonts w:ascii="Arial" w:hAnsi="Arial" w:cs="Arial"/>
          <w:sz w:val="22"/>
          <w:szCs w:val="22"/>
        </w:rPr>
        <w:t>,</w:t>
      </w:r>
      <w:r w:rsidRPr="18DD652C">
        <w:rPr>
          <w:rFonts w:ascii="Arial" w:hAnsi="Arial" w:cs="Arial"/>
          <w:sz w:val="22"/>
          <w:szCs w:val="22"/>
        </w:rPr>
        <w:t xml:space="preserve"> si impegna a eseguire il suddetto appalto al corrispettivo complessivo omnicomprensivo:</w:t>
      </w:r>
    </w:p>
    <w:p w14:paraId="3F9D8E4F" w14:textId="77777777" w:rsidR="00383B9E" w:rsidRPr="00164685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77" w:type="dxa"/>
        <w:tblInd w:w="65" w:type="dxa"/>
        <w:tblBorders>
          <w:top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8"/>
        <w:gridCol w:w="283"/>
        <w:gridCol w:w="2126"/>
      </w:tblGrid>
      <w:tr w:rsidR="00383B9E" w:rsidRPr="00164685" w14:paraId="07E52DCD" w14:textId="77777777" w:rsidTr="00F61684">
        <w:trPr>
          <w:trHeight w:val="737"/>
        </w:trPr>
        <w:tc>
          <w:tcPr>
            <w:tcW w:w="6668" w:type="dxa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1A693ADA" w14:textId="77777777" w:rsidR="00383B9E" w:rsidRPr="00CC6575" w:rsidRDefault="00383B9E" w:rsidP="00F6168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65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PREZZO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DELL’</w:t>
            </w:r>
            <w:r w:rsidRPr="00CC6575">
              <w:rPr>
                <w:rFonts w:ascii="Arial" w:hAnsi="Arial" w:cs="Arial"/>
                <w:b/>
                <w:bCs/>
                <w:sz w:val="18"/>
                <w:szCs w:val="18"/>
              </w:rPr>
              <w:t>OFFERTA (somma dei successivi punti I, II e III)</w:t>
            </w:r>
          </w:p>
          <w:p w14:paraId="520381FB" w14:textId="77777777" w:rsidR="00383B9E" w:rsidRPr="00CC6575" w:rsidRDefault="00383B9E" w:rsidP="00F61684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6575">
              <w:rPr>
                <w:rFonts w:ascii="Arial" w:hAnsi="Arial" w:cs="Arial"/>
                <w:sz w:val="18"/>
                <w:szCs w:val="18"/>
              </w:rPr>
              <w:t>(</w:t>
            </w:r>
            <w:r w:rsidRPr="00CC6575">
              <w:rPr>
                <w:rFonts w:ascii="Arial" w:hAnsi="Arial" w:cs="Arial"/>
                <w:sz w:val="18"/>
                <w:szCs w:val="18"/>
                <w:u w:val="single"/>
              </w:rPr>
              <w:t>Valido ai fini dell’aggiudicazione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riferita alla base d’asta)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B9E4A48" w14:textId="77777777" w:rsidR="00383B9E" w:rsidRPr="00164685" w:rsidRDefault="00383B9E" w:rsidP="00F6168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126" w:type="dxa"/>
            <w:shd w:val="clear" w:color="auto" w:fill="C6D9F1"/>
            <w:vAlign w:val="bottom"/>
          </w:tcPr>
          <w:p w14:paraId="32948CAA" w14:textId="77777777" w:rsidR="00383B9E" w:rsidRPr="00164685" w:rsidRDefault="00383B9E" w:rsidP="00F61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</w:tbl>
    <w:p w14:paraId="7E1AD55B" w14:textId="77777777" w:rsidR="00383B9E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677F3A0" w14:textId="77777777" w:rsidR="00383B9E" w:rsidRPr="00164685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20FC7F07">
        <w:rPr>
          <w:rFonts w:ascii="Arial" w:hAnsi="Arial" w:cs="Arial"/>
          <w:sz w:val="22"/>
          <w:szCs w:val="22"/>
        </w:rPr>
        <w:t>L’impresa specifica di seguito i costi delle singole componenti dell’offerta economica presentata:</w:t>
      </w:r>
    </w:p>
    <w:p w14:paraId="22CA2CCD" w14:textId="77777777" w:rsidR="00383B9E" w:rsidRPr="00CF7A9E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125689F" w14:textId="77777777" w:rsidR="00383B9E" w:rsidRPr="00CF7A9E" w:rsidRDefault="00383B9E" w:rsidP="00383B9E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 w:rsidRPr="20FC7F07">
        <w:rPr>
          <w:rFonts w:ascii="Arial" w:hAnsi="Arial" w:cs="Arial"/>
          <w:sz w:val="22"/>
        </w:rPr>
        <w:t xml:space="preserve">Euro _____________ (_______________) quale corrispettivo </w:t>
      </w:r>
      <w:r>
        <w:rPr>
          <w:rFonts w:ascii="Arial" w:hAnsi="Arial" w:cs="Arial"/>
          <w:sz w:val="22"/>
        </w:rPr>
        <w:t>per la fase di start-up;</w:t>
      </w:r>
    </w:p>
    <w:p w14:paraId="532B85C9" w14:textId="77777777" w:rsidR="00383B9E" w:rsidRPr="00CF7A9E" w:rsidRDefault="00383B9E" w:rsidP="00383B9E">
      <w:pPr>
        <w:spacing w:line="240" w:lineRule="auto"/>
        <w:rPr>
          <w:rFonts w:ascii="Arial" w:hAnsi="Arial" w:cs="Arial"/>
          <w:sz w:val="20"/>
          <w:szCs w:val="20"/>
        </w:rPr>
      </w:pPr>
    </w:p>
    <w:p w14:paraId="47B84AAF" w14:textId="77777777" w:rsidR="00383B9E" w:rsidRPr="0064653B" w:rsidRDefault="00383B9E" w:rsidP="00383B9E">
      <w:pPr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64653B">
        <w:rPr>
          <w:rFonts w:ascii="Arial" w:hAnsi="Arial" w:cs="Arial"/>
          <w:sz w:val="22"/>
        </w:rPr>
        <w:t>Euro _____________ (_______________) quale corrispettivo per i servizi a canone</w:t>
      </w:r>
      <w:r>
        <w:rPr>
          <w:rFonts w:ascii="Arial" w:hAnsi="Arial" w:cs="Arial"/>
          <w:sz w:val="22"/>
        </w:rPr>
        <w:t xml:space="preserve"> </w:t>
      </w:r>
      <w:r w:rsidRPr="00CC2E10">
        <w:rPr>
          <w:rFonts w:ascii="Arial" w:hAnsi="Arial" w:cs="Arial"/>
          <w:sz w:val="22"/>
          <w:u w:val="single"/>
        </w:rPr>
        <w:t>senza l’opzione arbitro</w:t>
      </w:r>
      <w:r w:rsidRPr="00CC2E1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con una </w:t>
      </w:r>
      <w:r w:rsidRPr="002758CA">
        <w:rPr>
          <w:rFonts w:ascii="Arial" w:hAnsi="Arial" w:cs="Arial"/>
          <w:color w:val="000000" w:themeColor="text1"/>
          <w:sz w:val="22"/>
        </w:rPr>
        <w:t>percentuale di ribasso del ____%</w:t>
      </w:r>
      <w:r>
        <w:rPr>
          <w:rFonts w:ascii="Arial" w:hAnsi="Arial" w:cs="Arial"/>
          <w:color w:val="000000" w:themeColor="text1"/>
          <w:sz w:val="22"/>
        </w:rPr>
        <w:t>;</w:t>
      </w:r>
    </w:p>
    <w:p w14:paraId="0415ED2D" w14:textId="77777777" w:rsidR="00383B9E" w:rsidRPr="0064653B" w:rsidRDefault="00383B9E" w:rsidP="00383B9E">
      <w:pPr>
        <w:pStyle w:val="Paragrafoelenco"/>
        <w:rPr>
          <w:rFonts w:ascii="Arial" w:hAnsi="Arial" w:cs="Arial"/>
          <w:sz w:val="20"/>
          <w:szCs w:val="20"/>
        </w:rPr>
      </w:pPr>
    </w:p>
    <w:p w14:paraId="58388368" w14:textId="77777777" w:rsidR="00383B9E" w:rsidRPr="00CF7A9E" w:rsidRDefault="00383B9E" w:rsidP="00383B9E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 w:rsidRPr="20FC7F07">
        <w:rPr>
          <w:rFonts w:ascii="Arial" w:hAnsi="Arial" w:cs="Arial"/>
          <w:sz w:val="22"/>
        </w:rPr>
        <w:t>Euro 1.000,00 (</w:t>
      </w:r>
      <w:r>
        <w:rPr>
          <w:rFonts w:ascii="Arial" w:hAnsi="Arial" w:cs="Arial"/>
          <w:sz w:val="22"/>
        </w:rPr>
        <w:t>mille</w:t>
      </w:r>
      <w:r w:rsidRPr="20FC7F07">
        <w:rPr>
          <w:rFonts w:ascii="Arial" w:hAnsi="Arial" w:cs="Arial"/>
          <w:sz w:val="22"/>
        </w:rPr>
        <w:t>/00) per oneri della sicurezza da rischi interferenziali non soggetti a ribasso.</w:t>
      </w:r>
    </w:p>
    <w:p w14:paraId="0B15FF22" w14:textId="77777777" w:rsidR="00383B9E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C6575">
        <w:rPr>
          <w:rFonts w:ascii="Arial" w:hAnsi="Arial" w:cs="Arial"/>
          <w:sz w:val="22"/>
          <w:szCs w:val="22"/>
        </w:rPr>
        <w:t>L’Impresa dichiara che sono compresi nel prezzo offerto di cui sopra i seguenti oneri/costi: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3"/>
        <w:gridCol w:w="2126"/>
      </w:tblGrid>
      <w:tr w:rsidR="00383B9E" w:rsidRPr="00164685" w14:paraId="7E858E9A" w14:textId="77777777" w:rsidTr="00F61684">
        <w:trPr>
          <w:trHeight w:val="737"/>
        </w:trPr>
        <w:tc>
          <w:tcPr>
            <w:tcW w:w="66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E9605D" w14:textId="77777777" w:rsidR="00383B9E" w:rsidRPr="00164685" w:rsidRDefault="00383B9E" w:rsidP="00F61684">
            <w:pPr>
              <w:spacing w:line="240" w:lineRule="auto"/>
              <w:rPr>
                <w:rFonts w:ascii="Arial" w:hAnsi="Arial" w:cs="Arial"/>
              </w:rPr>
            </w:pPr>
            <w:r w:rsidRPr="20FC7F07">
              <w:rPr>
                <w:rFonts w:ascii="Arial" w:hAnsi="Arial" w:cs="Arial"/>
                <w:sz w:val="22"/>
              </w:rPr>
              <w:t>Oneri aziendali per l’adempimento delle disposizioni in materia di salute e sicurezza sui luoghi di lavori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22C5A6" w14:textId="77777777" w:rsidR="00383B9E" w:rsidRPr="00164685" w:rsidRDefault="00383B9E" w:rsidP="00F6168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8CCE4"/>
            <w:vAlign w:val="bottom"/>
          </w:tcPr>
          <w:p w14:paraId="6205406D" w14:textId="77777777" w:rsidR="00383B9E" w:rsidRPr="00164685" w:rsidRDefault="00383B9E" w:rsidP="00F61684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4BCB78F" w14:textId="77777777" w:rsidR="00383B9E" w:rsidRPr="00164685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3"/>
        <w:gridCol w:w="2126"/>
      </w:tblGrid>
      <w:tr w:rsidR="00383B9E" w:rsidRPr="00164685" w14:paraId="579FB92E" w14:textId="77777777" w:rsidTr="00F61684">
        <w:trPr>
          <w:trHeight w:val="737"/>
        </w:trPr>
        <w:tc>
          <w:tcPr>
            <w:tcW w:w="66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DACE7A" w14:textId="77777777" w:rsidR="00383B9E" w:rsidRPr="00164685" w:rsidRDefault="00383B9E" w:rsidP="00F61684">
            <w:pPr>
              <w:pStyle w:val="Default"/>
              <w:spacing w:line="240" w:lineRule="auto"/>
              <w:rPr>
                <w:rFonts w:ascii="Arial" w:hAnsi="Arial" w:cs="Arial"/>
                <w:color w:val="auto"/>
              </w:rPr>
            </w:pPr>
            <w:r w:rsidRPr="20FC7F0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Costi della manodopera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2FFCE2" w14:textId="77777777" w:rsidR="00383B9E" w:rsidRPr="00164685" w:rsidRDefault="00383B9E" w:rsidP="00F6168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8CCE4"/>
            <w:vAlign w:val="bottom"/>
          </w:tcPr>
          <w:p w14:paraId="6305266B" w14:textId="77777777" w:rsidR="00383B9E" w:rsidRPr="00164685" w:rsidRDefault="00383B9E" w:rsidP="00F61684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58FF02E" w14:textId="77777777" w:rsidR="00383B9E" w:rsidRPr="00164685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DFDDFB7" w14:textId="77777777" w:rsidR="00383B9E" w:rsidRDefault="00383B9E" w:rsidP="00383B9E">
      <w:pPr>
        <w:pStyle w:val="Testonormale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2F7C4281" w14:textId="77777777" w:rsidR="00383B9E" w:rsidRPr="00CC6575" w:rsidRDefault="00383B9E" w:rsidP="00383B9E">
      <w:pPr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 w:rsidRPr="005A0297">
        <w:rPr>
          <w:rFonts w:ascii="Arial" w:hAnsi="Arial" w:cs="Arial"/>
          <w:color w:val="000000" w:themeColor="text1"/>
          <w:sz w:val="22"/>
        </w:rPr>
        <w:t>L’impresa si impegna a eseguire gli eventuali servizi opzionali relativi all’Arbitro assicurativo alla medesima percentuale di ribasso indicata al precedente punto II pari ad un corrispettivo massimo di Euro _____________ (_______________)</w:t>
      </w:r>
    </w:p>
    <w:p w14:paraId="4D100C3B" w14:textId="77777777" w:rsidR="00383B9E" w:rsidRDefault="00383B9E" w:rsidP="00383B9E">
      <w:pPr>
        <w:spacing w:line="240" w:lineRule="auto"/>
        <w:ind w:left="720"/>
        <w:rPr>
          <w:rFonts w:ascii="Arial" w:hAnsi="Arial" w:cs="Arial"/>
          <w:sz w:val="22"/>
        </w:rPr>
      </w:pPr>
    </w:p>
    <w:tbl>
      <w:tblPr>
        <w:tblW w:w="9077" w:type="dxa"/>
        <w:tblInd w:w="65" w:type="dxa"/>
        <w:tblBorders>
          <w:top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8"/>
        <w:gridCol w:w="283"/>
        <w:gridCol w:w="2126"/>
      </w:tblGrid>
      <w:tr w:rsidR="00383B9E" w:rsidRPr="00164685" w14:paraId="680BCCF5" w14:textId="77777777" w:rsidTr="00F61684">
        <w:trPr>
          <w:trHeight w:val="737"/>
        </w:trPr>
        <w:tc>
          <w:tcPr>
            <w:tcW w:w="6668" w:type="dxa"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7BB20434" w14:textId="77777777" w:rsidR="00383B9E" w:rsidRDefault="00383B9E" w:rsidP="00F61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</w:t>
            </w:r>
            <w:r w:rsidRPr="20FC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 CONTRATTO</w:t>
            </w:r>
          </w:p>
          <w:p w14:paraId="775837BF" w14:textId="77777777" w:rsidR="00383B9E" w:rsidRPr="00B85959" w:rsidRDefault="00383B9E" w:rsidP="00F6168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(somma dei </w:t>
            </w:r>
            <w:r w:rsidRPr="20FC7F07">
              <w:rPr>
                <w:rFonts w:ascii="Arial" w:hAnsi="Arial" w:cs="Arial"/>
                <w:b/>
                <w:bCs/>
                <w:sz w:val="18"/>
                <w:szCs w:val="18"/>
              </w:rPr>
              <w:t>punti I,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II, III e IV</w:t>
            </w:r>
            <w:r w:rsidRPr="20FC7F0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E5F9A25" w14:textId="77777777" w:rsidR="00383B9E" w:rsidRPr="00164685" w:rsidRDefault="00383B9E" w:rsidP="00F6168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0FC7F07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126" w:type="dxa"/>
            <w:shd w:val="clear" w:color="auto" w:fill="C6D9F1"/>
            <w:vAlign w:val="bottom"/>
          </w:tcPr>
          <w:p w14:paraId="04A92562" w14:textId="77777777" w:rsidR="00383B9E" w:rsidRPr="00164685" w:rsidRDefault="00383B9E" w:rsidP="00F61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</w:tbl>
    <w:p w14:paraId="27C2C13A" w14:textId="77777777" w:rsidR="00383B9E" w:rsidRDefault="00383B9E" w:rsidP="00383B9E">
      <w:pPr>
        <w:pStyle w:val="Testonormal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57B88F6" w14:textId="77777777" w:rsidR="00383B9E" w:rsidRPr="00B85959" w:rsidRDefault="00383B9E" w:rsidP="00383B9E">
      <w:pPr>
        <w:pStyle w:val="Testonormale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1F423CBB" w14:textId="77777777" w:rsidR="00383B9E" w:rsidRPr="00E806B1" w:rsidRDefault="00383B9E" w:rsidP="00383B9E">
      <w:pPr>
        <w:spacing w:line="240" w:lineRule="auto"/>
        <w:rPr>
          <w:rFonts w:ascii="Arial" w:hAnsi="Arial" w:cs="Arial"/>
          <w:sz w:val="22"/>
        </w:rPr>
      </w:pPr>
      <w:r w:rsidRPr="00E806B1">
        <w:rPr>
          <w:rFonts w:ascii="Arial" w:hAnsi="Arial" w:cs="Arial"/>
          <w:sz w:val="22"/>
        </w:rPr>
        <w:t>L’Impresa dichiara di accettare tutte le condizioni specificate nello Schema di Contratto, nel Capitolato Tecnico e nel Disciplinare di gara, e dichiara altresì:</w:t>
      </w:r>
    </w:p>
    <w:p w14:paraId="4B20930C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che la presente offerta è irrevocabile ed impegnativa sino al 180° (</w:t>
      </w:r>
      <w:proofErr w:type="spellStart"/>
      <w:r w:rsidRPr="00E806B1">
        <w:rPr>
          <w:rFonts w:ascii="Arial" w:hAnsi="Arial" w:cs="Arial"/>
        </w:rPr>
        <w:t>centoottantesimo</w:t>
      </w:r>
      <w:proofErr w:type="spellEnd"/>
      <w:r w:rsidRPr="00E806B1">
        <w:rPr>
          <w:rFonts w:ascii="Arial" w:hAnsi="Arial" w:cs="Arial"/>
        </w:rPr>
        <w:t>) giorno successivo alla data di scadenza fissata per la presentazione dell’offerta;</w:t>
      </w:r>
    </w:p>
    <w:p w14:paraId="3BB60748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lastRenderedPageBreak/>
        <w:t>che detta offerta non vincolerà in alcun modo l’IVASS;</w:t>
      </w:r>
    </w:p>
    <w:p w14:paraId="5142196A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di aver preso cognizione di tutte le circostanze generali e speciali che possono interessare l’esecuzione di tutte le prestazioni oggetto del contratto e che di tali circostanze ha tenuto conto nella determinazione del prezzo, ritenuto remunerativo;</w:t>
      </w:r>
    </w:p>
    <w:p w14:paraId="6FD5E38D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che i prezzi offerti per la realizzazione del progetto sono comprensivi di tutti gli oneri di struttura, organizzazione e dotazioni strumentali a carico del fornitore, comprese le eventuali spese di viaggio e trasferta;</w:t>
      </w:r>
    </w:p>
    <w:p w14:paraId="7B879593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di applicare le medesime condizioni per le ulteriori forniture e/o attività integrative, entro i limiti in vigore per la Pubblica Amministrazione, se richieste dall’IVASS;</w:t>
      </w:r>
    </w:p>
    <w:p w14:paraId="1B822443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di prendere atto che i termini stabiliti nello Schema di Contratto e/o nel Capitolato Tecnico relativi ai tempi di fornitura delle apparecchiature e di esecuzione dei servizi oggetto di gara sono da considerarsi a tutti gli effetti termini essenziali ai sensi e per gli effetti dell’articolo 1457 cod. civ.;</w:t>
      </w:r>
    </w:p>
    <w:p w14:paraId="6AB5DB8E" w14:textId="77777777" w:rsidR="00383B9E" w:rsidRPr="00E806B1" w:rsidRDefault="00383B9E" w:rsidP="00383B9E">
      <w:pPr>
        <w:pStyle w:val="Puntoelenco"/>
        <w:spacing w:after="0"/>
        <w:rPr>
          <w:rFonts w:ascii="Arial" w:hAnsi="Arial" w:cs="Arial"/>
        </w:rPr>
      </w:pPr>
      <w:r w:rsidRPr="00E806B1">
        <w:rPr>
          <w:rFonts w:ascii="Arial" w:hAnsi="Arial" w:cs="Arial"/>
        </w:rPr>
        <w:t>che il Capitolato Tecnico, così come gli altri atti di gara, nonché modalità di esecuzione contrattuali (es.: livelli di servizio, ecc.) e condizioni migliorative offerte, indicate nell’Offerta Tecnica, costituiranno parte integrante e sostanziale del Contratto che verrà stipulato con l’IVASS con l’obbligo, pertanto, dell’Impresa di realizzare le proposte aggiuntive o migliorative.</w:t>
      </w:r>
    </w:p>
    <w:p w14:paraId="5DB4BFC9" w14:textId="77777777" w:rsidR="00383B9E" w:rsidRPr="00164685" w:rsidRDefault="00383B9E" w:rsidP="00383B9E">
      <w:pPr>
        <w:spacing w:line="240" w:lineRule="auto"/>
        <w:rPr>
          <w:rFonts w:ascii="Arial" w:hAnsi="Arial" w:cs="Arial"/>
          <w:sz w:val="22"/>
          <w:lang w:eastAsia="it-IT"/>
        </w:rPr>
      </w:pPr>
    </w:p>
    <w:p w14:paraId="7A2E5CC1" w14:textId="77777777" w:rsidR="00383B9E" w:rsidRPr="00164685" w:rsidRDefault="00383B9E" w:rsidP="00383B9E">
      <w:pPr>
        <w:spacing w:line="240" w:lineRule="auto"/>
        <w:ind w:left="4395"/>
        <w:rPr>
          <w:rFonts w:ascii="Arial" w:hAnsi="Arial" w:cs="Arial"/>
          <w:sz w:val="22"/>
          <w:lang w:eastAsia="it-IT"/>
        </w:rPr>
      </w:pPr>
      <w:r w:rsidRPr="20FC7F07">
        <w:rPr>
          <w:rFonts w:ascii="Arial" w:hAnsi="Arial" w:cs="Arial"/>
          <w:sz w:val="22"/>
          <w:lang w:eastAsia="it-IT"/>
        </w:rPr>
        <w:t>Firmato digitalmente dal Rappresentante Legale</w:t>
      </w:r>
    </w:p>
    <w:p w14:paraId="5FA9570A" w14:textId="77777777" w:rsidR="00383B9E" w:rsidRPr="00164685" w:rsidRDefault="00383B9E" w:rsidP="00383B9E">
      <w:pPr>
        <w:spacing w:line="240" w:lineRule="auto"/>
        <w:rPr>
          <w:rFonts w:ascii="Arial" w:hAnsi="Arial" w:cs="Arial"/>
          <w:sz w:val="22"/>
          <w:lang w:eastAsia="it-IT"/>
        </w:rPr>
      </w:pPr>
    </w:p>
    <w:p w14:paraId="7E7D0F71" w14:textId="77777777" w:rsidR="00420EFD" w:rsidRDefault="00420EFD"/>
    <w:sectPr w:rsidR="00420EFD" w:rsidSect="00944FFF">
      <w:headerReference w:type="default" r:id="rId10"/>
      <w:footerReference w:type="default" r:id="rId11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BA2E" w14:textId="77777777" w:rsidR="00000000" w:rsidRDefault="00BC1D93">
      <w:pPr>
        <w:spacing w:line="240" w:lineRule="auto"/>
      </w:pPr>
      <w:r>
        <w:separator/>
      </w:r>
    </w:p>
  </w:endnote>
  <w:endnote w:type="continuationSeparator" w:id="0">
    <w:p w14:paraId="3FFB56A9" w14:textId="77777777" w:rsidR="00000000" w:rsidRDefault="00BC1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5D47" w14:textId="54743A7B" w:rsidR="00AD5FA8" w:rsidRPr="00A8624A" w:rsidRDefault="00383B9E" w:rsidP="20FC7F07">
    <w:pPr>
      <w:pStyle w:val="Pidipagina"/>
      <w:spacing w:after="100"/>
      <w:jc w:val="right"/>
      <w:rPr>
        <w:rFonts w:ascii="Arial" w:hAnsi="Arial" w:cs="Arial"/>
      </w:rPr>
    </w:pPr>
    <w:r w:rsidRPr="20FC7F07">
      <w:rPr>
        <w:rFonts w:ascii="Arial" w:hAnsi="Arial" w:cs="Arial"/>
        <w:lang w:val="it-IT"/>
      </w:rPr>
      <w:t xml:space="preserve">Pag. </w:t>
    </w:r>
    <w:r w:rsidRPr="20FC7F07">
      <w:rPr>
        <w:rFonts w:ascii="Arial" w:hAnsi="Arial" w:cs="Arial"/>
        <w:noProof/>
      </w:rPr>
      <w:fldChar w:fldCharType="begin"/>
    </w:r>
    <w:r w:rsidRPr="20FC7F07">
      <w:rPr>
        <w:rFonts w:ascii="Arial" w:hAnsi="Arial" w:cs="Arial"/>
        <w:noProof/>
      </w:rPr>
      <w:instrText>PAGE</w:instrText>
    </w:r>
    <w:r w:rsidRPr="20FC7F07">
      <w:rPr>
        <w:rFonts w:ascii="Arial" w:hAnsi="Arial" w:cs="Arial"/>
        <w:noProof/>
      </w:rPr>
      <w:fldChar w:fldCharType="separate"/>
    </w:r>
    <w:r w:rsidR="00BC1D93">
      <w:rPr>
        <w:rFonts w:ascii="Arial" w:hAnsi="Arial" w:cs="Arial"/>
        <w:noProof/>
      </w:rPr>
      <w:t>2</w:t>
    </w:r>
    <w:r w:rsidRPr="20FC7F07">
      <w:rPr>
        <w:rFonts w:ascii="Arial" w:hAnsi="Arial" w:cs="Arial"/>
        <w:noProof/>
      </w:rPr>
      <w:fldChar w:fldCharType="end"/>
    </w:r>
    <w:r w:rsidRPr="20FC7F07">
      <w:rPr>
        <w:rFonts w:ascii="Arial" w:hAnsi="Arial" w:cs="Arial"/>
        <w:lang w:val="it-IT"/>
      </w:rPr>
      <w:t xml:space="preserve"> di </w:t>
    </w:r>
    <w:r w:rsidRPr="20FC7F07">
      <w:rPr>
        <w:rFonts w:ascii="Arial" w:hAnsi="Arial" w:cs="Arial"/>
        <w:noProof/>
      </w:rPr>
      <w:fldChar w:fldCharType="begin"/>
    </w:r>
    <w:r w:rsidRPr="20FC7F07">
      <w:rPr>
        <w:rFonts w:ascii="Arial" w:hAnsi="Arial" w:cs="Arial"/>
        <w:noProof/>
      </w:rPr>
      <w:instrText>NUMPAGES</w:instrText>
    </w:r>
    <w:r w:rsidRPr="20FC7F07">
      <w:rPr>
        <w:rFonts w:ascii="Arial" w:hAnsi="Arial" w:cs="Arial"/>
        <w:noProof/>
      </w:rPr>
      <w:fldChar w:fldCharType="separate"/>
    </w:r>
    <w:r w:rsidR="00BC1D93">
      <w:rPr>
        <w:rFonts w:ascii="Arial" w:hAnsi="Arial" w:cs="Arial"/>
        <w:noProof/>
      </w:rPr>
      <w:t>2</w:t>
    </w:r>
    <w:r w:rsidRPr="20FC7F0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517C" w14:textId="77777777" w:rsidR="00000000" w:rsidRDefault="00BC1D93">
      <w:pPr>
        <w:spacing w:line="240" w:lineRule="auto"/>
      </w:pPr>
      <w:r>
        <w:separator/>
      </w:r>
    </w:p>
  </w:footnote>
  <w:footnote w:type="continuationSeparator" w:id="0">
    <w:p w14:paraId="2223F8FD" w14:textId="77777777" w:rsidR="00000000" w:rsidRDefault="00BC1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2"/>
      <w:gridCol w:w="5722"/>
    </w:tblGrid>
    <w:tr w:rsidR="00AD5FA8" w:rsidRPr="00AD5FA8" w14:paraId="26B2A2F2" w14:textId="77777777" w:rsidTr="00AD5FA8">
      <w:tc>
        <w:tcPr>
          <w:tcW w:w="2235" w:type="dxa"/>
        </w:tcPr>
        <w:p w14:paraId="50CB0C08" w14:textId="77777777" w:rsidR="00AD5FA8" w:rsidRPr="00AD5FA8" w:rsidRDefault="00383B9E" w:rsidP="00AD5FA8">
          <w:pPr>
            <w:tabs>
              <w:tab w:val="center" w:pos="4819"/>
              <w:tab w:val="right" w:pos="9638"/>
            </w:tabs>
            <w:spacing w:before="40" w:after="40" w:line="240" w:lineRule="auto"/>
            <w:jc w:val="center"/>
            <w:rPr>
              <w:sz w:val="20"/>
              <w:szCs w:val="20"/>
              <w:lang w:val="x-none" w:eastAsia="it-IT"/>
            </w:rPr>
          </w:pPr>
          <w:r w:rsidRPr="00AD5FA8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41790F61" wp14:editId="5C4FE151">
                <wp:extent cx="2080800" cy="676800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vass-marchio rid-2016-bl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8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vAlign w:val="center"/>
        </w:tcPr>
        <w:p w14:paraId="18995E42" w14:textId="77777777" w:rsidR="00AD5FA8" w:rsidRPr="00AD5FA8" w:rsidRDefault="00383B9E" w:rsidP="00AD5FA8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 xml:space="preserve">Procedura aperta, ai sensi dell’art. 71 del d. </w:t>
          </w:r>
          <w:proofErr w:type="spellStart"/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>lgs</w:t>
          </w:r>
          <w:proofErr w:type="spellEnd"/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>. 36/2023,</w:t>
          </w:r>
        </w:p>
        <w:p w14:paraId="4EC1CB2A" w14:textId="77777777" w:rsidR="00AD5FA8" w:rsidRPr="00AD5FA8" w:rsidRDefault="00383B9E" w:rsidP="00AD5FA8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 xml:space="preserve">per l’affidamento del contratto per il servizio di </w:t>
          </w:r>
          <w:proofErr w:type="spellStart"/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>contact</w:t>
          </w:r>
          <w:proofErr w:type="spellEnd"/>
          <w:r w:rsidRPr="00AD5FA8">
            <w:rPr>
              <w:rFonts w:ascii="Arial" w:hAnsi="Arial"/>
              <w:b/>
              <w:bCs/>
              <w:i/>
              <w:sz w:val="18"/>
              <w:szCs w:val="18"/>
            </w:rPr>
            <w:t xml:space="preserve"> center</w:t>
          </w:r>
        </w:p>
        <w:p w14:paraId="7B9BE524" w14:textId="77777777" w:rsidR="00AD5FA8" w:rsidRPr="00AD5FA8" w:rsidRDefault="00383B9E" w:rsidP="00AD5FA8">
          <w:pPr>
            <w:jc w:val="center"/>
            <w:rPr>
              <w:rFonts w:ascii="Arial" w:hAnsi="Arial"/>
              <w:b/>
              <w:bCs/>
              <w:i/>
              <w:sz w:val="18"/>
              <w:szCs w:val="18"/>
            </w:rPr>
          </w:pPr>
          <w:r>
            <w:rPr>
              <w:rFonts w:ascii="Arial" w:hAnsi="Arial"/>
              <w:b/>
              <w:bCs/>
              <w:i/>
              <w:sz w:val="18"/>
              <w:szCs w:val="18"/>
            </w:rPr>
            <w:t xml:space="preserve">CIG </w:t>
          </w:r>
          <w:r w:rsidRPr="00BE3F49">
            <w:rPr>
              <w:rFonts w:ascii="Arial" w:hAnsi="Arial"/>
              <w:b/>
              <w:bCs/>
              <w:i/>
              <w:sz w:val="18"/>
              <w:szCs w:val="18"/>
            </w:rPr>
            <w:t>B277E739BD</w:t>
          </w:r>
        </w:p>
      </w:tc>
    </w:tr>
  </w:tbl>
  <w:p w14:paraId="2E21E3F9" w14:textId="77777777" w:rsidR="00AD5FA8" w:rsidRPr="00AD5FA8" w:rsidRDefault="00BC1D93" w:rsidP="00BC1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8A9"/>
    <w:multiLevelType w:val="hybridMultilevel"/>
    <w:tmpl w:val="0A2ED0FC"/>
    <w:lvl w:ilvl="0" w:tplc="E7A8D8C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6795F"/>
    <w:multiLevelType w:val="singleLevel"/>
    <w:tmpl w:val="7CA07946"/>
    <w:lvl w:ilvl="0">
      <w:start w:val="1"/>
      <w:numFmt w:val="bullet"/>
      <w:pStyle w:val="Puntoelenco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9D"/>
    <w:rsid w:val="00112A9D"/>
    <w:rsid w:val="00383B9E"/>
    <w:rsid w:val="00420EFD"/>
    <w:rsid w:val="00B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22C"/>
  <w15:chartTrackingRefBased/>
  <w15:docId w15:val="{C7E98018-15DD-4FF5-A031-B3E654C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B9E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paragraph" w:styleId="Titolo2">
    <w:name w:val="heading 2"/>
    <w:basedOn w:val="Normale"/>
    <w:next w:val="Titolo3"/>
    <w:link w:val="Titolo2Carattere"/>
    <w:qFormat/>
    <w:rsid w:val="00383B9E"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83B9E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customStyle="1" w:styleId="Default">
    <w:name w:val="Default"/>
    <w:qFormat/>
    <w:rsid w:val="00383B9E"/>
    <w:pPr>
      <w:widowControl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83B9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83B9E"/>
    <w:rPr>
      <w:rFonts w:ascii="Garamond" w:eastAsia="Times New Roman" w:hAnsi="Garamond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rsid w:val="00383B9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83B9E"/>
    <w:rPr>
      <w:rFonts w:ascii="Garamond" w:eastAsia="Times New Roman" w:hAnsi="Garamond" w:cs="Times New Roman"/>
      <w:sz w:val="20"/>
      <w:szCs w:val="20"/>
      <w:lang w:val="x-none"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83B9E"/>
    <w:pPr>
      <w:ind w:left="720"/>
    </w:pPr>
    <w:rPr>
      <w:rFonts w:eastAsia="Calibri"/>
      <w:lang w:eastAsia="it-IT"/>
    </w:rPr>
  </w:style>
  <w:style w:type="paragraph" w:styleId="Corpodeltesto2">
    <w:name w:val="Body Text 2"/>
    <w:basedOn w:val="Normale"/>
    <w:link w:val="Corpodeltesto2Carattere"/>
    <w:qFormat/>
    <w:rsid w:val="00383B9E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83B9E"/>
    <w:rPr>
      <w:rFonts w:ascii="Garamond" w:eastAsia="Times New Roman" w:hAnsi="Garamond" w:cs="Times New Roman"/>
      <w:sz w:val="24"/>
      <w:lang w:val="x-none"/>
    </w:rPr>
  </w:style>
  <w:style w:type="paragraph" w:styleId="Testonormale">
    <w:name w:val="Plain Text"/>
    <w:basedOn w:val="Normale"/>
    <w:link w:val="TestonormaleCarattere"/>
    <w:qFormat/>
    <w:rsid w:val="00383B9E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383B9E"/>
    <w:rPr>
      <w:rFonts w:ascii="Garamond" w:eastAsia="Times New Roman" w:hAnsi="Garamond" w:cs="Consolas"/>
      <w:sz w:val="24"/>
      <w:szCs w:val="21"/>
    </w:rPr>
  </w:style>
  <w:style w:type="paragraph" w:styleId="Puntoelenco">
    <w:name w:val="List Bullet"/>
    <w:basedOn w:val="Normale"/>
    <w:next w:val="Normale"/>
    <w:semiHidden/>
    <w:rsid w:val="00383B9E"/>
    <w:pPr>
      <w:numPr>
        <w:numId w:val="1"/>
      </w:numPr>
      <w:tabs>
        <w:tab w:val="left" w:pos="0"/>
      </w:tabs>
      <w:spacing w:after="120" w:line="240" w:lineRule="auto"/>
    </w:pPr>
    <w:rPr>
      <w:rFonts w:ascii="Verdana" w:hAnsi="Verdana"/>
      <w:sz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3B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DAF4C03D4424E83E6D66E7291EEDD" ma:contentTypeVersion="3" ma:contentTypeDescription="Creare un nuovo documento." ma:contentTypeScope="" ma:versionID="339f302516583c34fed5de09b8a3824c">
  <xsd:schema xmlns:xsd="http://www.w3.org/2001/XMLSchema" xmlns:xs="http://www.w3.org/2001/XMLSchema" xmlns:p="http://schemas.microsoft.com/office/2006/metadata/properties" xmlns:ns2="a43c7578-1ef9-400f-9253-d179688e5df7" targetNamespace="http://schemas.microsoft.com/office/2006/metadata/properties" ma:root="true" ma:fieldsID="c35853eab01ecce5b18b431f042d6005" ns2:_="">
    <xsd:import namespace="a43c7578-1ef9-400f-9253-d179688e5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7578-1ef9-400f-9253-d179688e5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890F4-D5DB-4740-A6BE-CF3A2FEF4C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3c7578-1ef9-400f-9253-d179688e5df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53FEED-78E3-4A49-929E-A851D378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2EB4A-C9F0-4A57-AEA7-061F5A45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7578-1ef9-400f-9253-d179688e5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Company>Banca d'Italia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Pala (IVASS)</dc:creator>
  <cp:keywords/>
  <dc:description/>
  <cp:lastModifiedBy>Lucia Pala (IVASS)</cp:lastModifiedBy>
  <cp:revision>3</cp:revision>
  <dcterms:created xsi:type="dcterms:W3CDTF">2024-08-19T09:35:00Z</dcterms:created>
  <dcterms:modified xsi:type="dcterms:W3CDTF">2024-08-19T09:40:00Z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0x01010052DDAF4C03D4424E83E6D66E7291EEDD</vt:lpwstr>
  </property>
</Properties>
</file>