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86"/>
        <w:gridCol w:w="12082"/>
        <w:gridCol w:w="9"/>
      </w:tblGrid>
      <w:tr w:rsidR="003F0950" w:rsidRPr="00347E80" w14:paraId="3E36A8C1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3521E855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3834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14:paraId="70DAD799" w14:textId="2956CAAF" w:rsidR="003F0950" w:rsidRPr="007C0B02" w:rsidRDefault="000B7BB9" w:rsidP="00FA3CA3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Documento di discussione </w:t>
            </w:r>
            <w:r w:rsidR="00347E80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11 marzo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  <w:r w:rsidR="003F0950"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20</w:t>
            </w:r>
            <w:r w:rsidR="003F0950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</w:t>
            </w:r>
            <w:r w:rsidR="00F36154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</w:t>
            </w:r>
          </w:p>
          <w:p w14:paraId="168DF6CE" w14:textId="77777777" w:rsidR="003F0950" w:rsidRPr="008A19B5" w:rsidRDefault="003F0950" w:rsidP="00FA3CA3">
            <w:pPr>
              <w:pStyle w:val="Default"/>
              <w:rPr>
                <w:lang w:val="it-IT"/>
              </w:rPr>
            </w:pPr>
          </w:p>
          <w:p w14:paraId="5F41F7CE" w14:textId="77777777" w:rsidR="0054729F" w:rsidRPr="0054729F" w:rsidRDefault="000B7BB9" w:rsidP="0054729F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0B7BB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Considerazioni prodromiche ai futuri interventi regolamentari dell’IVASS in materia di prodotti vita</w:t>
            </w: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- </w:t>
            </w:r>
          </w:p>
          <w:p w14:paraId="00CC71CE" w14:textId="77777777" w:rsidR="003F0950" w:rsidRPr="009B22E1" w:rsidRDefault="0054729F" w:rsidP="0054729F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  <w:r w:rsidRPr="0054729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B)</w:t>
            </w:r>
            <w:r w:rsidRPr="0054729F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ab/>
              <w:t>Contenuto e determinazione della garanzia demografica dei prodotti di ramo III</w:t>
            </w:r>
          </w:p>
        </w:tc>
      </w:tr>
      <w:tr w:rsidR="003F0950" w:rsidRPr="00347E80" w14:paraId="7E6A07F6" w14:textId="77777777" w:rsidTr="00D2092F">
        <w:trPr>
          <w:trHeight w:val="2278"/>
        </w:trPr>
        <w:tc>
          <w:tcPr>
            <w:tcW w:w="140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F4C171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35ADDC60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69EC1DEC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61D9522B" w14:textId="77777777" w:rsidR="00016D56" w:rsidRPr="00130BB8" w:rsidRDefault="00016D56" w:rsidP="00016D56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Punti n.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andranno inseriti i punti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63D0F4D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  <w:p w14:paraId="2F80E1FA" w14:textId="290C182A" w:rsidR="003F0950" w:rsidRPr="005815F5" w:rsidRDefault="005815F5" w:rsidP="006509DB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lang w:val="it-IT"/>
              </w:rPr>
            </w:pPr>
            <w:r w:rsidRPr="00BB090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Le </w:t>
            </w:r>
            <w:r w:rsidR="005A732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eventuali </w:t>
            </w:r>
            <w:r w:rsidRPr="00BB090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esemplificazioni numeriche </w:t>
            </w:r>
            <w:r w:rsidR="006509DB" w:rsidRPr="00BB090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sono</w:t>
            </w:r>
            <w:r w:rsidRPr="00BB090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ripo</w:t>
            </w:r>
            <w:r w:rsidR="008008B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rtate in un file excel separato.</w:t>
            </w:r>
            <w:r w:rsidRPr="00BB090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3F0950" w:rsidRPr="00B10BCE" w14:paraId="5C94783B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shd w:val="clear" w:color="auto" w:fill="F2F2F2"/>
            <w:vAlign w:val="center"/>
          </w:tcPr>
          <w:p w14:paraId="44C067E5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2237" w:type="dxa"/>
            <w:tcBorders>
              <w:bottom w:val="single" w:sz="4" w:space="0" w:color="auto"/>
            </w:tcBorders>
            <w:shd w:val="clear" w:color="auto" w:fill="FFFFFF"/>
          </w:tcPr>
          <w:p w14:paraId="245E9C07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772D50BF" w14:textId="77777777" w:rsidTr="000B035D">
        <w:trPr>
          <w:gridAfter w:val="1"/>
          <w:wAfter w:w="9" w:type="dxa"/>
          <w:trHeight w:val="474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D55868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2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AD79FB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5B9A5276" w14:textId="77777777" w:rsidTr="003F0950">
        <w:tc>
          <w:tcPr>
            <w:tcW w:w="140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207FA2EE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4E18F2" w14:paraId="16275A43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shd w:val="clear" w:color="auto" w:fill="F2F2F2"/>
            <w:vAlign w:val="center"/>
          </w:tcPr>
          <w:p w14:paraId="06A5159C" w14:textId="4EBFCDCA" w:rsidR="000B035D" w:rsidRPr="008933FF" w:rsidRDefault="000B035D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Punti n.</w:t>
            </w:r>
          </w:p>
        </w:tc>
        <w:tc>
          <w:tcPr>
            <w:tcW w:w="12237" w:type="dxa"/>
            <w:shd w:val="clear" w:color="auto" w:fill="F2F2F2"/>
            <w:vAlign w:val="center"/>
          </w:tcPr>
          <w:p w14:paraId="063ABB12" w14:textId="77777777" w:rsidR="000B035D" w:rsidRPr="008933FF" w:rsidRDefault="000B035D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0B035D" w:rsidRPr="005F6C4E" w14:paraId="5C2316BD" w14:textId="77777777" w:rsidTr="000B035D">
        <w:trPr>
          <w:gridAfter w:val="1"/>
          <w:wAfter w:w="9" w:type="dxa"/>
          <w:trHeight w:val="43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355C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2F3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F548C11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DA8B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2ED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84A045F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B8FD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7DC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B6CF593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353A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CB4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0B035D" w:rsidRPr="005F6C4E" w14:paraId="038AA994" w14:textId="77777777" w:rsidTr="000B035D">
        <w:trPr>
          <w:gridAfter w:val="1"/>
          <w:wAfter w:w="9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A5FD" w14:textId="77777777" w:rsidR="000B035D" w:rsidRPr="005F6C4E" w:rsidRDefault="000B035D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F17" w14:textId="77777777" w:rsidR="000B035D" w:rsidRPr="005F6C4E" w:rsidRDefault="000B035D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79984C88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E95DB" w14:textId="77777777" w:rsidR="00483853" w:rsidRDefault="00483853">
      <w:r>
        <w:separator/>
      </w:r>
    </w:p>
  </w:endnote>
  <w:endnote w:type="continuationSeparator" w:id="0">
    <w:p w14:paraId="2CB7AA02" w14:textId="77777777" w:rsidR="00483853" w:rsidRDefault="0048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8658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C01B003" w14:textId="77777777" w:rsidR="00A562B1" w:rsidRDefault="00347E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ACEC" w14:textId="77777777" w:rsidR="00A562B1" w:rsidRPr="003A10ED" w:rsidRDefault="00347E80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1B54B" w14:textId="77777777" w:rsidR="00483853" w:rsidRDefault="00483853">
      <w:r>
        <w:separator/>
      </w:r>
    </w:p>
  </w:footnote>
  <w:footnote w:type="continuationSeparator" w:id="0">
    <w:p w14:paraId="0344FD1B" w14:textId="77777777" w:rsidR="00483853" w:rsidRDefault="0048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B847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52E8E1EC" wp14:editId="4B2FEA6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16D56"/>
    <w:rsid w:val="000B035D"/>
    <w:rsid w:val="000B7BB9"/>
    <w:rsid w:val="00217984"/>
    <w:rsid w:val="0025021C"/>
    <w:rsid w:val="00323686"/>
    <w:rsid w:val="00347E80"/>
    <w:rsid w:val="003E7B8C"/>
    <w:rsid w:val="003F0950"/>
    <w:rsid w:val="00483853"/>
    <w:rsid w:val="004A4C0B"/>
    <w:rsid w:val="0054729F"/>
    <w:rsid w:val="00580B2F"/>
    <w:rsid w:val="005815F5"/>
    <w:rsid w:val="005A732D"/>
    <w:rsid w:val="0064383A"/>
    <w:rsid w:val="006509DB"/>
    <w:rsid w:val="006664D7"/>
    <w:rsid w:val="008008B4"/>
    <w:rsid w:val="009F217D"/>
    <w:rsid w:val="00AB36E7"/>
    <w:rsid w:val="00BB0905"/>
    <w:rsid w:val="00C774DC"/>
    <w:rsid w:val="00D2092F"/>
    <w:rsid w:val="00DE0774"/>
    <w:rsid w:val="00E2299F"/>
    <w:rsid w:val="00EA6EA7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947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26CAA-A7F7-4BE6-B8A5-EB431357DA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780974-a9ac-4783-9a36-f17d5002db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A0E02-532E-48FB-8DE1-8E38C67A7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AA673-D8F0-4E5E-B027-7C6319047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IVASS</cp:lastModifiedBy>
  <cp:revision>10</cp:revision>
  <dcterms:created xsi:type="dcterms:W3CDTF">2022-02-11T08:27:00Z</dcterms:created>
  <dcterms:modified xsi:type="dcterms:W3CDTF">2022-03-11T10:02:00Z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