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992"/>
        <w:gridCol w:w="7050"/>
      </w:tblGrid>
      <w:tr w:rsidR="00002F5E" w:rsidRPr="00B8590F" w14:paraId="10E4BF66" w14:textId="77777777" w:rsidTr="00E14EDB">
        <w:trPr>
          <w:trHeight w:val="20"/>
          <w:tblHeader/>
        </w:trPr>
        <w:tc>
          <w:tcPr>
            <w:tcW w:w="5000" w:type="pct"/>
            <w:gridSpan w:val="2"/>
            <w:shd w:val="clear" w:color="auto" w:fill="17365D" w:themeFill="text2" w:themeFillShade="BF"/>
            <w:vAlign w:val="center"/>
          </w:tcPr>
          <w:p w14:paraId="05510977" w14:textId="07C7A2E5" w:rsidR="00ED3C6C" w:rsidRPr="007309D4" w:rsidRDefault="32F60BCF" w:rsidP="00ED3C6C">
            <w:pPr>
              <w:spacing w:before="240" w:after="240" w:line="240" w:lineRule="auto"/>
              <w:jc w:val="center"/>
              <w:rPr>
                <w:rFonts w:ascii="Verdana" w:hAnsi="Verdana" w:cs="Tahoma"/>
                <w:b/>
                <w:bCs/>
                <w:color w:val="FFFFFF" w:themeColor="background1"/>
                <w:sz w:val="36"/>
                <w:szCs w:val="36"/>
                <w:highlight w:val="yellow"/>
                <w:lang w:val="it-IT"/>
              </w:rPr>
            </w:pPr>
            <w:r w:rsidRPr="00ED3C6C">
              <w:rPr>
                <w:rFonts w:ascii="Verdana" w:hAnsi="Verdana" w:cs="Tahoma"/>
                <w:b/>
                <w:bCs/>
                <w:i/>
                <w:color w:val="FFFFFF" w:themeColor="background1"/>
                <w:sz w:val="36"/>
                <w:szCs w:val="36"/>
                <w:lang w:val="it-IT"/>
              </w:rPr>
              <w:t>Sandbox</w:t>
            </w:r>
            <w:r w:rsidRPr="007309D4">
              <w:rPr>
                <w:rFonts w:ascii="Verdana" w:hAnsi="Verdana" w:cs="Tahoma"/>
                <w:b/>
                <w:bCs/>
                <w:color w:val="FFFFFF" w:themeColor="background1"/>
                <w:sz w:val="36"/>
                <w:szCs w:val="36"/>
                <w:lang w:val="it-IT"/>
              </w:rPr>
              <w:t xml:space="preserve"> </w:t>
            </w:r>
            <w:r w:rsidR="00ED3C6C">
              <w:rPr>
                <w:rFonts w:ascii="Verdana" w:hAnsi="Verdana" w:cs="Tahoma"/>
                <w:b/>
                <w:bCs/>
                <w:color w:val="FFFFFF" w:themeColor="background1"/>
                <w:sz w:val="36"/>
                <w:szCs w:val="36"/>
                <w:lang w:val="it-IT"/>
              </w:rPr>
              <w:t xml:space="preserve">regolamentare - </w:t>
            </w:r>
            <w:r w:rsidRPr="00815914">
              <w:rPr>
                <w:rFonts w:ascii="Verdana" w:hAnsi="Verdana" w:cs="Tahoma"/>
                <w:b/>
                <w:bCs/>
                <w:color w:val="FFFFFF" w:themeColor="background1"/>
                <w:sz w:val="32"/>
                <w:szCs w:val="36"/>
                <w:lang w:val="it-IT"/>
              </w:rPr>
              <w:t>Domanda di ammissione</w:t>
            </w:r>
          </w:p>
        </w:tc>
      </w:tr>
      <w:tr w:rsidR="00002F5E" w:rsidRPr="00EA30A8" w14:paraId="41DAAFDF" w14:textId="77777777" w:rsidTr="009940A2">
        <w:trPr>
          <w:trHeight w:val="20"/>
        </w:trPr>
        <w:tc>
          <w:tcPr>
            <w:tcW w:w="5000" w:type="pct"/>
            <w:gridSpan w:val="2"/>
            <w:shd w:val="clear" w:color="auto" w:fill="365F91" w:themeFill="accent1" w:themeFillShade="BF"/>
            <w:vAlign w:val="bottom"/>
          </w:tcPr>
          <w:p w14:paraId="328F6321" w14:textId="77777777" w:rsidR="00002F5E" w:rsidRPr="00EA30A8" w:rsidRDefault="32F60BCF" w:rsidP="00EA30A8">
            <w:pPr>
              <w:pStyle w:val="TitleChapterHeading"/>
              <w:rPr>
                <w:highlight w:val="yellow"/>
              </w:rPr>
            </w:pPr>
            <w:r w:rsidRPr="00EA30A8">
              <w:t>1. Introduzione</w:t>
            </w:r>
          </w:p>
        </w:tc>
      </w:tr>
      <w:tr w:rsidR="00002F5E" w:rsidRPr="00B8590F" w14:paraId="110362FE" w14:textId="77777777" w:rsidTr="009940A2">
        <w:trPr>
          <w:trHeight w:val="20"/>
        </w:trPr>
        <w:tc>
          <w:tcPr>
            <w:tcW w:w="5000" w:type="pct"/>
            <w:gridSpan w:val="2"/>
            <w:shd w:val="clear" w:color="auto" w:fill="auto"/>
          </w:tcPr>
          <w:p w14:paraId="152F7F72" w14:textId="68356C3B" w:rsidR="006D6C27" w:rsidRDefault="00F548B5" w:rsidP="00616C92">
            <w:pPr>
              <w:jc w:val="both"/>
              <w:rPr>
                <w:rFonts w:ascii="Verdana" w:hAnsi="Verdana"/>
                <w:sz w:val="24"/>
                <w:szCs w:val="24"/>
                <w:lang w:val="it-IT"/>
              </w:rPr>
            </w:pPr>
            <w:r w:rsidRPr="00ED3C6C">
              <w:rPr>
                <w:rFonts w:ascii="Verdana" w:hAnsi="Verdana"/>
                <w:sz w:val="24"/>
                <w:szCs w:val="24"/>
                <w:lang w:val="it-IT"/>
              </w:rPr>
              <w:t xml:space="preserve">La domanda di ammissione </w:t>
            </w:r>
            <w:r w:rsidR="00E83285">
              <w:rPr>
                <w:rFonts w:ascii="Verdana" w:hAnsi="Verdana"/>
                <w:sz w:val="24"/>
                <w:szCs w:val="24"/>
                <w:lang w:val="it-IT"/>
              </w:rPr>
              <w:t>deve</w:t>
            </w:r>
            <w:r w:rsidR="009A17BA" w:rsidRPr="00ED3C6C">
              <w:rPr>
                <w:rFonts w:ascii="Verdana" w:hAnsi="Verdana"/>
                <w:sz w:val="24"/>
                <w:szCs w:val="24"/>
                <w:lang w:val="it-IT"/>
              </w:rPr>
              <w:t xml:space="preserve"> essere compilata con informazioni veritiere</w:t>
            </w:r>
            <w:r w:rsidR="00213073" w:rsidRPr="00ED3C6C">
              <w:rPr>
                <w:rFonts w:ascii="Verdana" w:hAnsi="Verdana"/>
                <w:sz w:val="24"/>
                <w:szCs w:val="24"/>
                <w:lang w:val="it-IT"/>
              </w:rPr>
              <w:t>, accurate e complete</w:t>
            </w:r>
            <w:r w:rsidR="003428C7" w:rsidRPr="00ED3C6C">
              <w:rPr>
                <w:rFonts w:ascii="Verdana" w:hAnsi="Verdana"/>
                <w:sz w:val="24"/>
                <w:szCs w:val="24"/>
                <w:lang w:val="it-IT"/>
              </w:rPr>
              <w:t xml:space="preserve"> in ogni </w:t>
            </w:r>
            <w:r w:rsidR="00EC2952" w:rsidRPr="00ED3C6C">
              <w:rPr>
                <w:rFonts w:ascii="Verdana" w:hAnsi="Verdana"/>
                <w:sz w:val="24"/>
                <w:szCs w:val="24"/>
                <w:lang w:val="it-IT"/>
              </w:rPr>
              <w:t xml:space="preserve">parte </w:t>
            </w:r>
            <w:r w:rsidR="003428C7" w:rsidRPr="00ED3C6C">
              <w:rPr>
                <w:rFonts w:ascii="Verdana" w:hAnsi="Verdana"/>
                <w:sz w:val="24"/>
                <w:szCs w:val="24"/>
                <w:lang w:val="it-IT"/>
              </w:rPr>
              <w:t>prevista</w:t>
            </w:r>
            <w:r w:rsidR="00EC2952" w:rsidRPr="00ED3C6C">
              <w:rPr>
                <w:rFonts w:ascii="Verdana" w:hAnsi="Verdana"/>
                <w:sz w:val="24"/>
                <w:szCs w:val="24"/>
                <w:lang w:val="it-IT"/>
              </w:rPr>
              <w:t>.</w:t>
            </w:r>
            <w:r w:rsidR="00663856" w:rsidRPr="00ED3C6C">
              <w:rPr>
                <w:rFonts w:ascii="Verdana" w:hAnsi="Verdana"/>
                <w:sz w:val="24"/>
                <w:szCs w:val="24"/>
                <w:lang w:val="it-IT"/>
              </w:rPr>
              <w:t xml:space="preserve"> </w:t>
            </w:r>
            <w:r w:rsidR="009A17BA" w:rsidRPr="00ED3C6C">
              <w:rPr>
                <w:rFonts w:ascii="Verdana" w:hAnsi="Verdana"/>
                <w:sz w:val="24"/>
                <w:szCs w:val="24"/>
                <w:lang w:val="it-IT"/>
              </w:rPr>
              <w:t>Maggiori dettagli potranno essere forniti allegando apposit</w:t>
            </w:r>
            <w:r w:rsidR="00213073" w:rsidRPr="00ED3C6C">
              <w:rPr>
                <w:rFonts w:ascii="Verdana" w:hAnsi="Verdana"/>
                <w:sz w:val="24"/>
                <w:szCs w:val="24"/>
                <w:lang w:val="it-IT"/>
              </w:rPr>
              <w:t>a</w:t>
            </w:r>
            <w:r w:rsidR="007656E1" w:rsidRPr="00ED3C6C">
              <w:rPr>
                <w:rFonts w:ascii="Verdana" w:hAnsi="Verdana"/>
                <w:sz w:val="24"/>
                <w:szCs w:val="24"/>
                <w:lang w:val="it-IT"/>
              </w:rPr>
              <w:t xml:space="preserve"> </w:t>
            </w:r>
            <w:r w:rsidR="009A17BA" w:rsidRPr="00ED3C6C">
              <w:rPr>
                <w:rFonts w:ascii="Verdana" w:hAnsi="Verdana"/>
                <w:sz w:val="24"/>
                <w:szCs w:val="24"/>
                <w:lang w:val="it-IT"/>
              </w:rPr>
              <w:t>document</w:t>
            </w:r>
            <w:r w:rsidR="00213073" w:rsidRPr="00ED3C6C">
              <w:rPr>
                <w:rFonts w:ascii="Verdana" w:hAnsi="Verdana"/>
                <w:sz w:val="24"/>
                <w:szCs w:val="24"/>
                <w:lang w:val="it-IT"/>
              </w:rPr>
              <w:t>azione a supporto</w:t>
            </w:r>
            <w:r w:rsidR="00B40DE0" w:rsidRPr="00ED3C6C">
              <w:rPr>
                <w:rFonts w:ascii="Verdana" w:hAnsi="Verdana"/>
                <w:sz w:val="24"/>
                <w:szCs w:val="24"/>
                <w:lang w:val="it-IT"/>
              </w:rPr>
              <w:t>.</w:t>
            </w:r>
            <w:r w:rsidR="0076053B" w:rsidRPr="00ED3C6C">
              <w:rPr>
                <w:rFonts w:ascii="Verdana" w:hAnsi="Verdana"/>
                <w:sz w:val="24"/>
                <w:szCs w:val="24"/>
                <w:lang w:val="it-IT"/>
              </w:rPr>
              <w:t xml:space="preserve"> </w:t>
            </w:r>
          </w:p>
          <w:p w14:paraId="0FC3EF9E" w14:textId="615BBBD4" w:rsidR="00884497" w:rsidRPr="00770453" w:rsidRDefault="32F60BCF" w:rsidP="00616C92">
            <w:pPr>
              <w:jc w:val="both"/>
              <w:rPr>
                <w:rFonts w:ascii="Verdana" w:hAnsi="Verdana"/>
                <w:sz w:val="24"/>
                <w:szCs w:val="24"/>
                <w:lang w:val="it-IT"/>
              </w:rPr>
            </w:pPr>
            <w:r w:rsidRPr="00ED3C6C">
              <w:rPr>
                <w:rFonts w:ascii="Verdana" w:hAnsi="Verdana"/>
                <w:sz w:val="24"/>
                <w:szCs w:val="24"/>
                <w:lang w:val="it-IT"/>
              </w:rPr>
              <w:t>L</w:t>
            </w:r>
            <w:r w:rsidR="003B17FF" w:rsidRPr="00ED3C6C">
              <w:rPr>
                <w:rFonts w:ascii="Verdana" w:hAnsi="Verdana"/>
                <w:sz w:val="24"/>
                <w:szCs w:val="24"/>
                <w:lang w:val="it-IT"/>
              </w:rPr>
              <w:t>a domanda</w:t>
            </w:r>
            <w:r w:rsidR="00E83285">
              <w:rPr>
                <w:rFonts w:ascii="Verdana" w:hAnsi="Verdana"/>
                <w:sz w:val="24"/>
                <w:szCs w:val="24"/>
                <w:lang w:val="it-IT"/>
              </w:rPr>
              <w:t xml:space="preserve"> deve essere</w:t>
            </w:r>
            <w:r w:rsidR="00E3145D" w:rsidRPr="00ED3C6C">
              <w:rPr>
                <w:rFonts w:ascii="Verdana" w:hAnsi="Verdana"/>
                <w:sz w:val="24"/>
                <w:szCs w:val="24"/>
                <w:lang w:val="it-IT"/>
              </w:rPr>
              <w:t xml:space="preserve"> sottoscritt</w:t>
            </w:r>
            <w:r w:rsidR="003B17FF" w:rsidRPr="00ED3C6C">
              <w:rPr>
                <w:rFonts w:ascii="Verdana" w:hAnsi="Verdana"/>
                <w:sz w:val="24"/>
                <w:szCs w:val="24"/>
                <w:lang w:val="it-IT"/>
              </w:rPr>
              <w:t>a</w:t>
            </w:r>
            <w:r w:rsidR="0066552C" w:rsidRPr="00ED3C6C">
              <w:rPr>
                <w:rFonts w:ascii="Verdana" w:hAnsi="Verdana"/>
                <w:sz w:val="24"/>
                <w:szCs w:val="24"/>
                <w:lang w:val="it-IT"/>
              </w:rPr>
              <w:t xml:space="preserve"> digitalmente</w:t>
            </w:r>
            <w:r w:rsidR="00E3145D" w:rsidRPr="00ED3C6C">
              <w:rPr>
                <w:rFonts w:ascii="Verdana" w:hAnsi="Verdana"/>
                <w:sz w:val="24"/>
                <w:szCs w:val="24"/>
                <w:lang w:val="it-IT"/>
              </w:rPr>
              <w:t xml:space="preserve"> dal rappresentante legale della società</w:t>
            </w:r>
            <w:r w:rsidR="00E83285">
              <w:rPr>
                <w:rFonts w:ascii="Verdana" w:hAnsi="Verdana"/>
                <w:sz w:val="24"/>
                <w:szCs w:val="24"/>
                <w:lang w:val="it-IT"/>
              </w:rPr>
              <w:t xml:space="preserve"> ovvero da un suo procuratore ex art. 2909 del codice civile a ciò autorizzato</w:t>
            </w:r>
            <w:r w:rsidR="00E3145D" w:rsidRPr="00ED3C6C">
              <w:rPr>
                <w:rFonts w:ascii="Verdana" w:hAnsi="Verdana"/>
                <w:sz w:val="24"/>
                <w:szCs w:val="24"/>
                <w:lang w:val="it-IT"/>
              </w:rPr>
              <w:t>,</w:t>
            </w:r>
            <w:r w:rsidR="003E6ED2">
              <w:rPr>
                <w:rFonts w:ascii="Verdana" w:hAnsi="Verdana"/>
                <w:sz w:val="24"/>
                <w:szCs w:val="24"/>
                <w:lang w:val="it-IT"/>
              </w:rPr>
              <w:t xml:space="preserve"> e,</w:t>
            </w:r>
            <w:r w:rsidR="00E3145D" w:rsidRPr="00ED3C6C">
              <w:rPr>
                <w:rFonts w:ascii="Verdana" w:hAnsi="Verdana"/>
                <w:sz w:val="24"/>
                <w:szCs w:val="24"/>
                <w:lang w:val="it-IT"/>
              </w:rPr>
              <w:t xml:space="preserve"> </w:t>
            </w:r>
            <w:r w:rsidR="00213073" w:rsidRPr="00ED3C6C">
              <w:rPr>
                <w:rFonts w:ascii="Verdana" w:hAnsi="Verdana"/>
                <w:sz w:val="24"/>
                <w:szCs w:val="24"/>
                <w:lang w:val="it-IT"/>
              </w:rPr>
              <w:t xml:space="preserve">unitamente agli </w:t>
            </w:r>
            <w:r w:rsidR="009A17BA" w:rsidRPr="00ED3C6C">
              <w:rPr>
                <w:rFonts w:ascii="Verdana" w:hAnsi="Verdana"/>
                <w:sz w:val="24"/>
                <w:szCs w:val="24"/>
                <w:lang w:val="it-IT"/>
              </w:rPr>
              <w:t>allegati</w:t>
            </w:r>
            <w:r w:rsidR="001E5C12" w:rsidRPr="00ED3C6C">
              <w:rPr>
                <w:rFonts w:ascii="Verdana" w:hAnsi="Verdana"/>
                <w:sz w:val="24"/>
                <w:szCs w:val="24"/>
                <w:lang w:val="it-IT"/>
              </w:rPr>
              <w:t xml:space="preserve"> indicati in calce</w:t>
            </w:r>
            <w:hyperlink r:id="rId11" w:history="1"/>
            <w:r w:rsidR="003E6ED2">
              <w:rPr>
                <w:rFonts w:ascii="Verdana" w:hAnsi="Verdana"/>
                <w:sz w:val="24"/>
                <w:szCs w:val="24"/>
                <w:lang w:val="it-IT"/>
              </w:rPr>
              <w:t xml:space="preserve">, </w:t>
            </w:r>
            <w:r w:rsidR="00770453">
              <w:rPr>
                <w:rFonts w:ascii="Verdana" w:hAnsi="Verdana"/>
                <w:sz w:val="24"/>
                <w:szCs w:val="24"/>
                <w:lang w:val="it-IT"/>
              </w:rPr>
              <w:t>inviata via PEC all’indirizzo</w:t>
            </w:r>
            <w:r w:rsidR="00770453" w:rsidRPr="00770453">
              <w:rPr>
                <w:rFonts w:ascii="Arial" w:eastAsia="Times New Roman" w:hAnsi="Arial" w:cs="Arial"/>
                <w:color w:val="3C3C3C"/>
                <w:sz w:val="27"/>
                <w:szCs w:val="27"/>
                <w:lang w:val="it-IT" w:eastAsia="it-IT"/>
              </w:rPr>
              <w:t xml:space="preserve"> </w:t>
            </w:r>
            <w:hyperlink r:id="rId12" w:history="1">
              <w:r w:rsidR="00770453" w:rsidRPr="00770453">
                <w:rPr>
                  <w:rStyle w:val="Collegamentoipertestuale"/>
                  <w:rFonts w:ascii="Arial" w:eastAsia="Times New Roman" w:hAnsi="Arial" w:cs="Arial"/>
                  <w:sz w:val="27"/>
                  <w:szCs w:val="27"/>
                  <w:lang w:val="it-IT" w:eastAsia="it-IT"/>
                </w:rPr>
                <w:t>ivass@pec.ivass.it</w:t>
              </w:r>
            </w:hyperlink>
            <w:r w:rsidR="00770453">
              <w:rPr>
                <w:rFonts w:ascii="Verdana" w:hAnsi="Verdana"/>
                <w:sz w:val="24"/>
                <w:szCs w:val="24"/>
                <w:lang w:val="it-IT"/>
              </w:rPr>
              <w:t>.</w:t>
            </w:r>
          </w:p>
          <w:p w14:paraId="156910A9" w14:textId="598F06EA" w:rsidR="00E83285" w:rsidRDefault="00E83285" w:rsidP="00616C92">
            <w:pPr>
              <w:jc w:val="both"/>
              <w:rPr>
                <w:rFonts w:ascii="Verdana" w:hAnsi="Verdana"/>
                <w:sz w:val="24"/>
                <w:szCs w:val="24"/>
                <w:lang w:val="it-IT"/>
              </w:rPr>
            </w:pPr>
            <w:r w:rsidRPr="00D03D15">
              <w:rPr>
                <w:rFonts w:ascii="Verdana" w:hAnsi="Verdana"/>
                <w:sz w:val="24"/>
                <w:szCs w:val="24"/>
                <w:lang w:val="it-IT"/>
              </w:rPr>
              <w:t>In caso di incompletezza della domanda, ivi compresa quella derivante dall’assenza della prescritta firma digitale, o in assenza di un allegato obbligatorio, il procedimento amministrativo non potrà essere avviato</w:t>
            </w:r>
            <w:r w:rsidRPr="00D03D15">
              <w:rPr>
                <w:sz w:val="24"/>
                <w:szCs w:val="24"/>
                <w:vertAlign w:val="superscript"/>
              </w:rPr>
              <w:footnoteReference w:id="2"/>
            </w:r>
            <w:r w:rsidRPr="00D03D15">
              <w:rPr>
                <w:rFonts w:ascii="Verdana" w:hAnsi="Verdana"/>
                <w:sz w:val="24"/>
                <w:szCs w:val="24"/>
                <w:lang w:val="it-IT"/>
              </w:rPr>
              <w:t>.</w:t>
            </w:r>
          </w:p>
          <w:p w14:paraId="7D99D167" w14:textId="1D870CAC" w:rsidR="00EC485F" w:rsidRPr="00EC485F" w:rsidRDefault="00EC485F" w:rsidP="00E83285">
            <w:pPr>
              <w:jc w:val="both"/>
              <w:rPr>
                <w:rFonts w:ascii="Verdana" w:hAnsi="Verdana" w:cs="Arial"/>
                <w:color w:val="222222"/>
                <w:sz w:val="24"/>
                <w:szCs w:val="24"/>
                <w:lang w:val="it-IT"/>
              </w:rPr>
            </w:pPr>
            <w:r>
              <w:rPr>
                <w:rFonts w:ascii="Verdana" w:hAnsi="Verdana"/>
                <w:sz w:val="24"/>
                <w:szCs w:val="24"/>
                <w:lang w:val="it-IT"/>
              </w:rPr>
              <w:t xml:space="preserve">I riferimenti normativi nel presente modulo sono </w:t>
            </w:r>
            <w:r w:rsidR="00E83285">
              <w:rPr>
                <w:rFonts w:ascii="Verdana" w:hAnsi="Verdana"/>
                <w:sz w:val="24"/>
                <w:szCs w:val="24"/>
                <w:lang w:val="it-IT"/>
              </w:rPr>
              <w:t>relativi</w:t>
            </w:r>
            <w:r>
              <w:rPr>
                <w:rFonts w:ascii="Verdana" w:hAnsi="Verdana"/>
                <w:sz w:val="24"/>
                <w:szCs w:val="24"/>
                <w:lang w:val="it-IT"/>
              </w:rPr>
              <w:t>, ove non diversamente indicato</w:t>
            </w:r>
            <w:r w:rsidR="00BD2C4C">
              <w:rPr>
                <w:rFonts w:ascii="Verdana" w:hAnsi="Verdana"/>
                <w:sz w:val="24"/>
                <w:szCs w:val="24"/>
                <w:lang w:val="it-IT"/>
              </w:rPr>
              <w:t>,</w:t>
            </w:r>
            <w:r>
              <w:rPr>
                <w:rFonts w:ascii="Verdana" w:hAnsi="Verdana"/>
                <w:sz w:val="24"/>
                <w:szCs w:val="24"/>
                <w:lang w:val="it-IT"/>
              </w:rPr>
              <w:t xml:space="preserve"> al </w:t>
            </w:r>
            <w:r w:rsidRPr="00EC485F">
              <w:rPr>
                <w:rFonts w:ascii="Verdana" w:hAnsi="Verdana"/>
                <w:sz w:val="24"/>
                <w:szCs w:val="24"/>
                <w:lang w:val="it-IT"/>
              </w:rPr>
              <w:t>decreto del Ministro dell’Economia e delle Finanze del 30 aprile 2021, n.</w:t>
            </w:r>
            <w:r w:rsidR="006D6C27">
              <w:rPr>
                <w:rFonts w:ascii="Verdana" w:hAnsi="Verdana"/>
                <w:sz w:val="24"/>
                <w:szCs w:val="24"/>
                <w:lang w:val="it-IT"/>
              </w:rPr>
              <w:t> </w:t>
            </w:r>
            <w:r w:rsidRPr="00EC485F">
              <w:rPr>
                <w:rFonts w:ascii="Verdana" w:hAnsi="Verdana"/>
                <w:sz w:val="24"/>
                <w:szCs w:val="24"/>
                <w:lang w:val="it-IT"/>
              </w:rPr>
              <w:t>100, di attuazione del</w:t>
            </w:r>
            <w:r w:rsidR="006D6C27">
              <w:rPr>
                <w:rFonts w:ascii="Verdana" w:hAnsi="Verdana"/>
                <w:sz w:val="24"/>
                <w:szCs w:val="24"/>
                <w:lang w:val="it-IT"/>
              </w:rPr>
              <w:t>l’</w:t>
            </w:r>
            <w:r w:rsidR="000A58E4">
              <w:rPr>
                <w:rFonts w:ascii="Verdana" w:hAnsi="Verdana"/>
                <w:sz w:val="24"/>
                <w:szCs w:val="24"/>
                <w:lang w:val="it-IT"/>
              </w:rPr>
              <w:t>art. 36, comma</w:t>
            </w:r>
            <w:r w:rsidRPr="00EC485F">
              <w:rPr>
                <w:rFonts w:ascii="Verdana" w:hAnsi="Verdana"/>
                <w:sz w:val="24"/>
                <w:szCs w:val="24"/>
                <w:lang w:val="it-IT"/>
              </w:rPr>
              <w:t xml:space="preserve"> 2-bis, del </w:t>
            </w:r>
            <w:r w:rsidR="006D6C27">
              <w:rPr>
                <w:rFonts w:ascii="Verdana" w:hAnsi="Verdana"/>
                <w:sz w:val="24"/>
                <w:szCs w:val="24"/>
                <w:lang w:val="it-IT"/>
              </w:rPr>
              <w:t xml:space="preserve">D.L. </w:t>
            </w:r>
            <w:r w:rsidRPr="00EC485F">
              <w:rPr>
                <w:rFonts w:ascii="Verdana" w:hAnsi="Verdana"/>
                <w:sz w:val="24"/>
                <w:szCs w:val="24"/>
                <w:lang w:val="it-IT"/>
              </w:rPr>
              <w:t>30 aprile 2019, n. 34</w:t>
            </w:r>
            <w:r w:rsidR="006D6C27">
              <w:rPr>
                <w:rFonts w:ascii="Verdana" w:hAnsi="Verdana"/>
                <w:sz w:val="24"/>
                <w:szCs w:val="24"/>
                <w:lang w:val="it-IT"/>
              </w:rPr>
              <w:t xml:space="preserve"> (Regolamento </w:t>
            </w:r>
            <w:r w:rsidR="006D6C27">
              <w:rPr>
                <w:rFonts w:ascii="Verdana" w:hAnsi="Verdana"/>
                <w:i/>
                <w:sz w:val="24"/>
                <w:szCs w:val="24"/>
                <w:lang w:val="it-IT"/>
              </w:rPr>
              <w:t>sandbox)</w:t>
            </w:r>
            <w:r w:rsidR="006D6C27">
              <w:rPr>
                <w:rFonts w:ascii="Verdana" w:hAnsi="Verdana"/>
                <w:sz w:val="24"/>
                <w:szCs w:val="24"/>
                <w:lang w:val="it-IT"/>
              </w:rPr>
              <w:t>.</w:t>
            </w:r>
          </w:p>
        </w:tc>
      </w:tr>
      <w:tr w:rsidR="00002F5E" w:rsidRPr="00D030F1" w14:paraId="7FDBD16B" w14:textId="77777777" w:rsidTr="009940A2">
        <w:trPr>
          <w:trHeight w:val="20"/>
        </w:trPr>
        <w:tc>
          <w:tcPr>
            <w:tcW w:w="5000" w:type="pct"/>
            <w:gridSpan w:val="2"/>
            <w:shd w:val="clear" w:color="auto" w:fill="365F91" w:themeFill="accent1" w:themeFillShade="BF"/>
            <w:vAlign w:val="center"/>
          </w:tcPr>
          <w:p w14:paraId="49F96671" w14:textId="48E60A0B" w:rsidR="00002F5E" w:rsidRPr="007309D4" w:rsidRDefault="32F60BCF" w:rsidP="00EA30A8">
            <w:pPr>
              <w:pStyle w:val="TitleChapterHeading"/>
              <w:rPr>
                <w:highlight w:val="yellow"/>
              </w:rPr>
            </w:pPr>
            <w:r w:rsidRPr="007309D4">
              <w:t xml:space="preserve">2. Informazioni </w:t>
            </w:r>
            <w:r w:rsidR="00C36505">
              <w:t>anagrafiche</w:t>
            </w:r>
            <w:r w:rsidR="007D1BDC" w:rsidRPr="00D030F1">
              <w:rPr>
                <w:rStyle w:val="Rimandonotaapidipagina"/>
                <w:sz w:val="32"/>
                <w:szCs w:val="32"/>
              </w:rPr>
              <w:footnoteReference w:id="3"/>
            </w:r>
          </w:p>
        </w:tc>
      </w:tr>
      <w:tr w:rsidR="00517F49" w:rsidRPr="00B8590F" w14:paraId="72868F1F" w14:textId="77777777" w:rsidTr="00667ABC">
        <w:trPr>
          <w:trHeight w:val="569"/>
        </w:trPr>
        <w:tc>
          <w:tcPr>
            <w:tcW w:w="1439" w:type="pct"/>
            <w:shd w:val="clear" w:color="auto" w:fill="F2F2F2" w:themeFill="background1" w:themeFillShade="F2"/>
          </w:tcPr>
          <w:p w14:paraId="2EFDE3F1" w14:textId="77777777" w:rsidR="00002F5E" w:rsidRPr="007309D4" w:rsidRDefault="32F60BCF" w:rsidP="32F60BCF">
            <w:pPr>
              <w:rPr>
                <w:rFonts w:ascii="Verdana" w:hAnsi="Verdana" w:cs="Tahoma"/>
                <w:b/>
                <w:bCs/>
                <w:sz w:val="32"/>
                <w:szCs w:val="32"/>
                <w:lang w:val="it-IT"/>
              </w:rPr>
            </w:pPr>
            <w:r w:rsidRPr="007309D4">
              <w:rPr>
                <w:rFonts w:ascii="Verdana" w:hAnsi="Verdana" w:cs="Tahoma"/>
                <w:b/>
                <w:bCs/>
                <w:sz w:val="32"/>
                <w:szCs w:val="32"/>
                <w:lang w:val="it-IT"/>
              </w:rPr>
              <w:t>Denominazione società</w:t>
            </w:r>
          </w:p>
        </w:tc>
        <w:tc>
          <w:tcPr>
            <w:tcW w:w="3561" w:type="pct"/>
            <w:shd w:val="clear" w:color="auto" w:fill="DBE5F1" w:themeFill="accent1" w:themeFillTint="33"/>
          </w:tcPr>
          <w:p w14:paraId="5D1E67F2" w14:textId="4DA89ACE" w:rsidR="00002F5E" w:rsidRPr="007309D4" w:rsidRDefault="00F013F2" w:rsidP="00667ABC">
            <w:pPr>
              <w:spacing w:line="240" w:lineRule="auto"/>
              <w:rPr>
                <w:rFonts w:ascii="Verdana" w:hAnsi="Verdana" w:cs="Tahoma"/>
                <w:sz w:val="32"/>
                <w:szCs w:val="32"/>
                <w:lang w:val="it-IT"/>
              </w:rPr>
            </w:pPr>
            <w:sdt>
              <w:sdtPr>
                <w:rPr>
                  <w:rFonts w:ascii="Verdana" w:hAnsi="Verdana"/>
                  <w:sz w:val="24"/>
                  <w:szCs w:val="24"/>
                  <w:lang w:val="it-IT"/>
                </w:rPr>
                <w:id w:val="1244760866"/>
                <w:placeholder>
                  <w:docPart w:val="B6B1BCD057CB4E8BB46B0C48CCFF2CDD"/>
                </w:placeholder>
                <w:showingPlcHdr/>
                <w:text/>
              </w:sdtPr>
              <w:sdtEndPr/>
              <w:sdtContent>
                <w:r w:rsidR="00667ABC" w:rsidRPr="00667ABC">
                  <w:rPr>
                    <w:rStyle w:val="Testosegnaposto"/>
                    <w:lang w:val="it-IT"/>
                  </w:rPr>
                  <w:t>Fare clic o toccare qui per immettere il testo.</w:t>
                </w:r>
              </w:sdtContent>
            </w:sdt>
          </w:p>
        </w:tc>
      </w:tr>
      <w:tr w:rsidR="00517F49" w:rsidRPr="00B8590F" w14:paraId="0911307B" w14:textId="77777777" w:rsidTr="009940A2">
        <w:trPr>
          <w:trHeight w:val="20"/>
        </w:trPr>
        <w:tc>
          <w:tcPr>
            <w:tcW w:w="1439" w:type="pct"/>
            <w:shd w:val="clear" w:color="auto" w:fill="F2F2F2" w:themeFill="background1" w:themeFillShade="F2"/>
          </w:tcPr>
          <w:p w14:paraId="2F2D7ACB" w14:textId="77777777" w:rsidR="00002F5E" w:rsidRPr="007309D4" w:rsidRDefault="32F60BCF" w:rsidP="32F60BCF">
            <w:pPr>
              <w:rPr>
                <w:rFonts w:ascii="Verdana" w:hAnsi="Verdana" w:cs="Tahoma"/>
                <w:b/>
                <w:bCs/>
                <w:sz w:val="32"/>
                <w:szCs w:val="32"/>
                <w:lang w:val="it-IT"/>
              </w:rPr>
            </w:pPr>
            <w:r w:rsidRPr="007309D4">
              <w:rPr>
                <w:rFonts w:ascii="Verdana" w:hAnsi="Verdana" w:cs="Tahoma"/>
                <w:b/>
                <w:bCs/>
                <w:sz w:val="32"/>
                <w:szCs w:val="32"/>
                <w:lang w:val="it-IT"/>
              </w:rPr>
              <w:t>Sede legale</w:t>
            </w:r>
          </w:p>
        </w:tc>
        <w:sdt>
          <w:sdtPr>
            <w:rPr>
              <w:rFonts w:ascii="Verdana" w:hAnsi="Verdana" w:cs="Tahoma"/>
              <w:sz w:val="32"/>
              <w:szCs w:val="32"/>
              <w:lang w:val="it-IT"/>
            </w:rPr>
            <w:id w:val="1451442452"/>
            <w:placeholder>
              <w:docPart w:val="DefaultPlaceholder_-1854013440"/>
            </w:placeholder>
            <w:showingPlcHdr/>
            <w:text/>
          </w:sdtPr>
          <w:sdtEndPr/>
          <w:sdtContent>
            <w:tc>
              <w:tcPr>
                <w:tcW w:w="3561" w:type="pct"/>
                <w:shd w:val="clear" w:color="auto" w:fill="DBE5F1" w:themeFill="accent1" w:themeFillTint="33"/>
              </w:tcPr>
              <w:p w14:paraId="7ECC9230" w14:textId="7213959D" w:rsidR="00002F5E" w:rsidRPr="007309D4" w:rsidRDefault="00667ABC" w:rsidP="00667ABC">
                <w:pPr>
                  <w:spacing w:line="240" w:lineRule="auto"/>
                  <w:rPr>
                    <w:rFonts w:ascii="Verdana" w:hAnsi="Verdana" w:cs="Tahoma"/>
                    <w:sz w:val="32"/>
                    <w:szCs w:val="32"/>
                    <w:lang w:val="it-IT"/>
                  </w:rPr>
                </w:pPr>
                <w:r w:rsidRPr="00667ABC">
                  <w:rPr>
                    <w:rStyle w:val="Testosegnaposto"/>
                    <w:lang w:val="it-IT"/>
                  </w:rPr>
                  <w:t>Fare clic o toccare qui per immettere il testo.</w:t>
                </w:r>
              </w:p>
            </w:tc>
          </w:sdtContent>
        </w:sdt>
      </w:tr>
      <w:tr w:rsidR="00517F49" w:rsidRPr="00B8590F" w14:paraId="4369AB86" w14:textId="77777777" w:rsidTr="009940A2">
        <w:trPr>
          <w:trHeight w:val="20"/>
        </w:trPr>
        <w:tc>
          <w:tcPr>
            <w:tcW w:w="1439" w:type="pct"/>
            <w:shd w:val="clear" w:color="auto" w:fill="F2F2F2" w:themeFill="background1" w:themeFillShade="F2"/>
          </w:tcPr>
          <w:p w14:paraId="737D87AB" w14:textId="19338DCB" w:rsidR="00136B90" w:rsidRPr="007309D4" w:rsidRDefault="32F60BCF" w:rsidP="006D6C27">
            <w:pPr>
              <w:rPr>
                <w:rFonts w:ascii="Verdana" w:hAnsi="Verdana" w:cs="Tahoma"/>
                <w:b/>
                <w:bCs/>
                <w:sz w:val="32"/>
                <w:szCs w:val="32"/>
                <w:lang w:val="it-IT"/>
              </w:rPr>
            </w:pPr>
            <w:r w:rsidRPr="007309D4">
              <w:rPr>
                <w:rFonts w:ascii="Verdana" w:hAnsi="Verdana" w:cs="Tahoma"/>
                <w:b/>
                <w:bCs/>
                <w:sz w:val="32"/>
                <w:szCs w:val="32"/>
                <w:lang w:val="it-IT"/>
              </w:rPr>
              <w:t xml:space="preserve">Sede secondaria </w:t>
            </w:r>
            <w:r w:rsidRPr="000A58E4">
              <w:rPr>
                <w:rFonts w:ascii="Verdana" w:hAnsi="Verdana" w:cs="Tahoma"/>
                <w:b/>
                <w:bCs/>
                <w:sz w:val="24"/>
                <w:szCs w:val="32"/>
                <w:lang w:val="it-IT"/>
              </w:rPr>
              <w:t>(operatori esteri)</w:t>
            </w:r>
          </w:p>
        </w:tc>
        <w:sdt>
          <w:sdtPr>
            <w:rPr>
              <w:rFonts w:ascii="Verdana" w:eastAsia="Times New Roman" w:hAnsi="Verdana" w:cs="Times New Roman"/>
              <w:sz w:val="32"/>
              <w:szCs w:val="32"/>
              <w:lang w:val="it-IT" w:eastAsia="en-GB"/>
            </w:rPr>
            <w:id w:val="-1199304567"/>
            <w:placeholder>
              <w:docPart w:val="DefaultPlaceholder_-1854013440"/>
            </w:placeholder>
            <w:showingPlcHdr/>
            <w:text/>
          </w:sdtPr>
          <w:sdtEndPr/>
          <w:sdtContent>
            <w:tc>
              <w:tcPr>
                <w:tcW w:w="3561" w:type="pct"/>
                <w:shd w:val="clear" w:color="auto" w:fill="DBE5F1" w:themeFill="accent1" w:themeFillTint="33"/>
              </w:tcPr>
              <w:p w14:paraId="31CA92AC" w14:textId="70C2EA03" w:rsidR="00136B90" w:rsidRPr="007309D4" w:rsidRDefault="00667ABC" w:rsidP="00667ABC">
                <w:pPr>
                  <w:spacing w:line="240" w:lineRule="auto"/>
                  <w:rPr>
                    <w:rFonts w:ascii="Verdana" w:eastAsia="Times New Roman" w:hAnsi="Verdana" w:cs="Times New Roman"/>
                    <w:sz w:val="32"/>
                    <w:szCs w:val="32"/>
                    <w:lang w:val="it-IT" w:eastAsia="en-GB"/>
                  </w:rPr>
                </w:pPr>
                <w:r w:rsidRPr="00667ABC">
                  <w:rPr>
                    <w:rStyle w:val="Testosegnaposto"/>
                    <w:lang w:val="it-IT"/>
                  </w:rPr>
                  <w:t>Fare clic o toccare qui per immettere il testo.</w:t>
                </w:r>
              </w:p>
            </w:tc>
          </w:sdtContent>
        </w:sdt>
      </w:tr>
      <w:tr w:rsidR="00517F49" w:rsidRPr="00B8590F" w14:paraId="2F7C6A78" w14:textId="77777777" w:rsidTr="009940A2">
        <w:trPr>
          <w:trHeight w:val="20"/>
        </w:trPr>
        <w:tc>
          <w:tcPr>
            <w:tcW w:w="1439" w:type="pct"/>
            <w:shd w:val="clear" w:color="auto" w:fill="F2F2F2" w:themeFill="background1" w:themeFillShade="F2"/>
          </w:tcPr>
          <w:p w14:paraId="47E601C1" w14:textId="77777777" w:rsidR="00136B90" w:rsidRPr="007309D4" w:rsidRDefault="32F60BCF" w:rsidP="32F60BCF">
            <w:pPr>
              <w:rPr>
                <w:rFonts w:ascii="Verdana" w:hAnsi="Verdana" w:cs="Tahoma"/>
                <w:b/>
                <w:bCs/>
                <w:sz w:val="32"/>
                <w:szCs w:val="32"/>
                <w:lang w:val="it-IT"/>
              </w:rPr>
            </w:pPr>
            <w:r w:rsidRPr="007309D4">
              <w:rPr>
                <w:rFonts w:ascii="Verdana" w:hAnsi="Verdana" w:cs="Tahoma"/>
                <w:b/>
                <w:bCs/>
                <w:sz w:val="32"/>
                <w:szCs w:val="32"/>
                <w:lang w:val="it-IT"/>
              </w:rPr>
              <w:lastRenderedPageBreak/>
              <w:t>Codice fiscale / Partita IVA</w:t>
            </w:r>
          </w:p>
        </w:tc>
        <w:sdt>
          <w:sdtPr>
            <w:rPr>
              <w:rFonts w:ascii="Verdana" w:eastAsia="Times New Roman" w:hAnsi="Verdana" w:cs="Times New Roman"/>
              <w:sz w:val="32"/>
              <w:szCs w:val="32"/>
              <w:lang w:val="it-IT" w:eastAsia="en-GB"/>
            </w:rPr>
            <w:id w:val="-628702408"/>
            <w:placeholder>
              <w:docPart w:val="DefaultPlaceholder_-1854013440"/>
            </w:placeholder>
            <w:showingPlcHdr/>
            <w:text/>
          </w:sdtPr>
          <w:sdtEndPr/>
          <w:sdtContent>
            <w:tc>
              <w:tcPr>
                <w:tcW w:w="3561" w:type="pct"/>
                <w:shd w:val="clear" w:color="auto" w:fill="DBE5F1" w:themeFill="accent1" w:themeFillTint="33"/>
              </w:tcPr>
              <w:p w14:paraId="5DDE2D4A" w14:textId="02257FE6" w:rsidR="00136B90" w:rsidRPr="007309D4" w:rsidRDefault="007C2632" w:rsidP="007C2632">
                <w:pPr>
                  <w:spacing w:line="240" w:lineRule="auto"/>
                  <w:rPr>
                    <w:rFonts w:ascii="Verdana" w:eastAsia="Times New Roman" w:hAnsi="Verdana" w:cs="Times New Roman"/>
                    <w:sz w:val="32"/>
                    <w:szCs w:val="32"/>
                    <w:lang w:val="it-IT" w:eastAsia="en-GB"/>
                  </w:rPr>
                </w:pPr>
                <w:r w:rsidRPr="007C2632">
                  <w:rPr>
                    <w:rStyle w:val="Testosegnaposto"/>
                    <w:lang w:val="it-IT"/>
                  </w:rPr>
                  <w:t>Fare clic o toccare qui per immettere il testo.</w:t>
                </w:r>
              </w:p>
            </w:tc>
          </w:sdtContent>
        </w:sdt>
      </w:tr>
      <w:tr w:rsidR="00517F49" w:rsidRPr="00B8590F" w14:paraId="6DF31CD2" w14:textId="77777777" w:rsidTr="009940A2">
        <w:trPr>
          <w:trHeight w:val="20"/>
        </w:trPr>
        <w:tc>
          <w:tcPr>
            <w:tcW w:w="1439" w:type="pct"/>
            <w:shd w:val="clear" w:color="auto" w:fill="F2F2F2" w:themeFill="background1" w:themeFillShade="F2"/>
          </w:tcPr>
          <w:p w14:paraId="530D375D" w14:textId="77777777" w:rsidR="00136B90" w:rsidRPr="007309D4" w:rsidRDefault="32F60BCF" w:rsidP="32F60BCF">
            <w:pPr>
              <w:rPr>
                <w:rFonts w:ascii="Verdana" w:hAnsi="Verdana" w:cs="Tahoma"/>
                <w:b/>
                <w:bCs/>
                <w:sz w:val="32"/>
                <w:szCs w:val="32"/>
                <w:lang w:val="it-IT"/>
              </w:rPr>
            </w:pPr>
            <w:r w:rsidRPr="007309D4">
              <w:rPr>
                <w:rFonts w:ascii="Verdana" w:hAnsi="Verdana" w:cs="Tahoma"/>
                <w:b/>
                <w:bCs/>
                <w:sz w:val="32"/>
                <w:szCs w:val="32"/>
                <w:lang w:val="it-IT"/>
              </w:rPr>
              <w:t xml:space="preserve">Referente </w:t>
            </w:r>
            <w:r w:rsidRPr="000A58E4">
              <w:rPr>
                <w:rFonts w:ascii="Verdana" w:hAnsi="Verdana" w:cs="Tahoma"/>
                <w:b/>
                <w:bCs/>
                <w:sz w:val="24"/>
                <w:szCs w:val="32"/>
                <w:lang w:val="it-IT"/>
              </w:rPr>
              <w:t>(nome e qualifica)</w:t>
            </w:r>
          </w:p>
        </w:tc>
        <w:sdt>
          <w:sdtPr>
            <w:rPr>
              <w:rFonts w:ascii="Verdana" w:eastAsia="Times New Roman" w:hAnsi="Verdana" w:cs="Times New Roman"/>
              <w:sz w:val="32"/>
              <w:szCs w:val="32"/>
              <w:lang w:val="it-IT" w:eastAsia="en-GB"/>
            </w:rPr>
            <w:id w:val="-857895123"/>
            <w:placeholder>
              <w:docPart w:val="DefaultPlaceholder_-1854013440"/>
            </w:placeholder>
            <w:showingPlcHdr/>
            <w:text/>
          </w:sdtPr>
          <w:sdtEndPr/>
          <w:sdtContent>
            <w:tc>
              <w:tcPr>
                <w:tcW w:w="3561" w:type="pct"/>
                <w:shd w:val="clear" w:color="auto" w:fill="DBE5F1" w:themeFill="accent1" w:themeFillTint="33"/>
              </w:tcPr>
              <w:p w14:paraId="3D11C659" w14:textId="7C34BBF0" w:rsidR="00136B90" w:rsidRPr="007309D4" w:rsidRDefault="00667ABC" w:rsidP="00667ABC">
                <w:pPr>
                  <w:spacing w:line="240" w:lineRule="auto"/>
                  <w:rPr>
                    <w:rFonts w:ascii="Verdana" w:eastAsia="Times New Roman" w:hAnsi="Verdana" w:cs="Times New Roman"/>
                    <w:sz w:val="32"/>
                    <w:szCs w:val="32"/>
                    <w:lang w:val="it-IT" w:eastAsia="en-GB"/>
                  </w:rPr>
                </w:pPr>
                <w:r w:rsidRPr="00667ABC">
                  <w:rPr>
                    <w:rStyle w:val="Testosegnaposto"/>
                    <w:lang w:val="it-IT"/>
                  </w:rPr>
                  <w:t>Fare clic o toccare qui per immettere il testo.</w:t>
                </w:r>
              </w:p>
            </w:tc>
          </w:sdtContent>
        </w:sdt>
      </w:tr>
      <w:tr w:rsidR="00517F49" w:rsidRPr="00B8590F" w14:paraId="39247FFA" w14:textId="77777777" w:rsidTr="009940A2">
        <w:trPr>
          <w:trHeight w:val="20"/>
        </w:trPr>
        <w:tc>
          <w:tcPr>
            <w:tcW w:w="1439" w:type="pct"/>
            <w:shd w:val="clear" w:color="auto" w:fill="F2F2F2" w:themeFill="background1" w:themeFillShade="F2"/>
          </w:tcPr>
          <w:p w14:paraId="22A591FC" w14:textId="1AF02D60" w:rsidR="00002F5E" w:rsidRPr="007309D4" w:rsidRDefault="000A58E4" w:rsidP="000A58E4">
            <w:pPr>
              <w:rPr>
                <w:rFonts w:ascii="Verdana" w:hAnsi="Verdana" w:cs="Tahoma"/>
                <w:b/>
                <w:bCs/>
                <w:sz w:val="32"/>
                <w:szCs w:val="32"/>
                <w:lang w:val="it-IT"/>
              </w:rPr>
            </w:pPr>
            <w:r>
              <w:rPr>
                <w:rFonts w:ascii="Verdana" w:hAnsi="Verdana" w:cs="Tahoma"/>
                <w:b/>
                <w:bCs/>
                <w:sz w:val="32"/>
                <w:szCs w:val="32"/>
                <w:lang w:val="it-IT"/>
              </w:rPr>
              <w:t>Sito web</w:t>
            </w:r>
          </w:p>
        </w:tc>
        <w:sdt>
          <w:sdtPr>
            <w:rPr>
              <w:rFonts w:ascii="Verdana" w:hAnsi="Verdana" w:cs="Tahoma"/>
              <w:sz w:val="32"/>
              <w:szCs w:val="32"/>
              <w:lang w:val="it-IT"/>
            </w:rPr>
            <w:id w:val="-2093548817"/>
            <w:placeholder>
              <w:docPart w:val="DefaultPlaceholder_-1854013440"/>
            </w:placeholder>
            <w:showingPlcHdr/>
            <w:text/>
          </w:sdtPr>
          <w:sdtEndPr/>
          <w:sdtContent>
            <w:tc>
              <w:tcPr>
                <w:tcW w:w="3561" w:type="pct"/>
                <w:shd w:val="clear" w:color="auto" w:fill="DBE5F1" w:themeFill="accent1" w:themeFillTint="33"/>
              </w:tcPr>
              <w:p w14:paraId="1E658ED0" w14:textId="02E07192" w:rsidR="00002F5E" w:rsidRPr="007309D4" w:rsidRDefault="00667ABC" w:rsidP="003749F2">
                <w:pPr>
                  <w:rPr>
                    <w:rFonts w:ascii="Verdana" w:hAnsi="Verdana" w:cs="Tahoma"/>
                    <w:sz w:val="32"/>
                    <w:szCs w:val="32"/>
                    <w:lang w:val="it-IT"/>
                  </w:rPr>
                </w:pPr>
                <w:r w:rsidRPr="00667ABC">
                  <w:rPr>
                    <w:rStyle w:val="Testosegnaposto"/>
                    <w:lang w:val="it-IT"/>
                  </w:rPr>
                  <w:t>Fare clic o toccare qui per immettere il testo.</w:t>
                </w:r>
              </w:p>
            </w:tc>
          </w:sdtContent>
        </w:sdt>
      </w:tr>
      <w:tr w:rsidR="00517F49" w:rsidRPr="00B8590F" w14:paraId="1B988707" w14:textId="77777777" w:rsidTr="009940A2">
        <w:trPr>
          <w:trHeight w:val="20"/>
        </w:trPr>
        <w:tc>
          <w:tcPr>
            <w:tcW w:w="1439" w:type="pct"/>
            <w:shd w:val="clear" w:color="auto" w:fill="F2F2F2" w:themeFill="background1" w:themeFillShade="F2"/>
          </w:tcPr>
          <w:p w14:paraId="6FE0373C" w14:textId="68A62E47" w:rsidR="00F67BD2" w:rsidRPr="007309D4" w:rsidRDefault="00F67BD2" w:rsidP="000A58E4">
            <w:pPr>
              <w:rPr>
                <w:rFonts w:ascii="Verdana" w:hAnsi="Verdana" w:cs="Tahoma"/>
                <w:b/>
                <w:bCs/>
                <w:sz w:val="32"/>
                <w:szCs w:val="32"/>
                <w:lang w:val="it-IT"/>
              </w:rPr>
            </w:pPr>
            <w:r w:rsidRPr="00B40DE0">
              <w:rPr>
                <w:rFonts w:ascii="Verdana" w:hAnsi="Verdana" w:cs="Tahoma"/>
                <w:b/>
                <w:bCs/>
                <w:sz w:val="32"/>
                <w:szCs w:val="32"/>
                <w:lang w:val="it-IT"/>
              </w:rPr>
              <w:t>P</w:t>
            </w:r>
            <w:r w:rsidR="000A58E4">
              <w:rPr>
                <w:rFonts w:ascii="Verdana" w:hAnsi="Verdana" w:cs="Tahoma"/>
                <w:b/>
                <w:bCs/>
                <w:sz w:val="32"/>
                <w:szCs w:val="32"/>
                <w:lang w:val="it-IT"/>
              </w:rPr>
              <w:t>EC</w:t>
            </w:r>
            <w:r w:rsidRPr="00B40DE0">
              <w:rPr>
                <w:rFonts w:ascii="Verdana" w:hAnsi="Verdana" w:cs="Tahoma"/>
                <w:b/>
                <w:bCs/>
                <w:sz w:val="32"/>
                <w:szCs w:val="32"/>
                <w:lang w:val="it-IT"/>
              </w:rPr>
              <w:t>/Email</w:t>
            </w:r>
          </w:p>
        </w:tc>
        <w:sdt>
          <w:sdtPr>
            <w:rPr>
              <w:rFonts w:ascii="Verdana" w:eastAsia="Times New Roman" w:hAnsi="Verdana" w:cs="Times New Roman"/>
              <w:sz w:val="32"/>
              <w:szCs w:val="32"/>
              <w:lang w:val="it-IT" w:eastAsia="en-GB"/>
            </w:rPr>
            <w:id w:val="1942721568"/>
            <w:placeholder>
              <w:docPart w:val="DefaultPlaceholder_-1854013440"/>
            </w:placeholder>
            <w:showingPlcHdr/>
            <w:text/>
          </w:sdtPr>
          <w:sdtEndPr/>
          <w:sdtContent>
            <w:tc>
              <w:tcPr>
                <w:tcW w:w="3561" w:type="pct"/>
                <w:shd w:val="clear" w:color="auto" w:fill="DBE5F1" w:themeFill="accent1" w:themeFillTint="33"/>
              </w:tcPr>
              <w:p w14:paraId="07B3E659" w14:textId="19FCEDD9" w:rsidR="00F67BD2" w:rsidRPr="007309D4" w:rsidRDefault="00667ABC" w:rsidP="00667ABC">
                <w:pPr>
                  <w:spacing w:line="240" w:lineRule="auto"/>
                  <w:rPr>
                    <w:rFonts w:ascii="Verdana" w:eastAsia="Times New Roman" w:hAnsi="Verdana" w:cs="Times New Roman"/>
                    <w:sz w:val="32"/>
                    <w:szCs w:val="32"/>
                    <w:lang w:val="it-IT" w:eastAsia="en-GB"/>
                  </w:rPr>
                </w:pPr>
                <w:r w:rsidRPr="00667ABC">
                  <w:rPr>
                    <w:rStyle w:val="Testosegnaposto"/>
                    <w:lang w:val="it-IT"/>
                  </w:rPr>
                  <w:t>Fare clic o toccare qui per immettere il testo.</w:t>
                </w:r>
              </w:p>
            </w:tc>
          </w:sdtContent>
        </w:sdt>
      </w:tr>
      <w:tr w:rsidR="00C36505" w:rsidRPr="00ED3C6C" w14:paraId="00C4CD38" w14:textId="77777777" w:rsidTr="009940A2">
        <w:trPr>
          <w:trHeight w:val="20"/>
        </w:trPr>
        <w:tc>
          <w:tcPr>
            <w:tcW w:w="5000" w:type="pct"/>
            <w:gridSpan w:val="2"/>
            <w:shd w:val="clear" w:color="auto" w:fill="365F91" w:themeFill="accent1" w:themeFillShade="BF"/>
          </w:tcPr>
          <w:p w14:paraId="53ABCC2D" w14:textId="532763FC" w:rsidR="00C36505" w:rsidRPr="00ED3C6C" w:rsidRDefault="00B060CA" w:rsidP="00EA30A8">
            <w:pPr>
              <w:pStyle w:val="TitleChapterHeading"/>
            </w:pPr>
            <w:r w:rsidRPr="00ED3C6C">
              <w:t>3. Informazioni sulla società</w:t>
            </w:r>
          </w:p>
        </w:tc>
      </w:tr>
      <w:tr w:rsidR="00B060CA" w:rsidRPr="00B8590F" w14:paraId="0E66932F" w14:textId="77777777" w:rsidTr="009940A2">
        <w:trPr>
          <w:trHeight w:val="20"/>
        </w:trPr>
        <w:tc>
          <w:tcPr>
            <w:tcW w:w="5000" w:type="pct"/>
            <w:gridSpan w:val="2"/>
            <w:shd w:val="clear" w:color="auto" w:fill="F2F2F2" w:themeFill="background1" w:themeFillShade="F2"/>
          </w:tcPr>
          <w:p w14:paraId="5FB72EC4" w14:textId="77777777" w:rsidR="00ED3C6C" w:rsidRDefault="00B060CA" w:rsidP="00412C18">
            <w:pPr>
              <w:spacing w:after="240" w:line="264" w:lineRule="auto"/>
              <w:ind w:left="567" w:hanging="567"/>
              <w:contextualSpacing/>
              <w:jc w:val="both"/>
              <w:rPr>
                <w:rFonts w:ascii="Verdana" w:hAnsi="Verdana" w:cs="Tahoma"/>
                <w:b/>
                <w:bCs/>
                <w:sz w:val="32"/>
                <w:szCs w:val="32"/>
                <w:lang w:val="it-IT"/>
              </w:rPr>
            </w:pPr>
            <w:r w:rsidRPr="00B060CA">
              <w:rPr>
                <w:rFonts w:ascii="Verdana" w:hAnsi="Verdana" w:cs="Tahoma"/>
                <w:b/>
                <w:bCs/>
                <w:sz w:val="32"/>
                <w:szCs w:val="32"/>
                <w:lang w:val="it-IT"/>
              </w:rPr>
              <w:t>A.</w:t>
            </w:r>
            <w:r w:rsidRPr="00B060CA">
              <w:rPr>
                <w:rFonts w:ascii="Verdana" w:hAnsi="Verdana" w:cs="Tahoma"/>
                <w:b/>
                <w:bCs/>
                <w:sz w:val="32"/>
                <w:szCs w:val="32"/>
                <w:lang w:val="it-IT"/>
              </w:rPr>
              <w:tab/>
              <w:t xml:space="preserve">La società è autorizzata allo svolgimento di una attività riservata dall’Autorità di vigilanza competente e/o svolge attività regolamentate dall’Autorità di vigilanza competente? </w:t>
            </w:r>
          </w:p>
          <w:p w14:paraId="5553E434" w14:textId="26456A1C" w:rsidR="00B060CA" w:rsidRPr="00ED3C6C" w:rsidRDefault="00B060CA" w:rsidP="00667ABC">
            <w:pPr>
              <w:jc w:val="both"/>
              <w:rPr>
                <w:rFonts w:ascii="Verdana" w:hAnsi="Verdana" w:cs="Tahoma"/>
                <w:b/>
                <w:bCs/>
                <w:sz w:val="32"/>
                <w:szCs w:val="32"/>
                <w:lang w:val="it-IT"/>
              </w:rPr>
            </w:pPr>
            <w:r w:rsidRPr="00B060CA">
              <w:rPr>
                <w:rFonts w:ascii="Verdana" w:hAnsi="Verdana" w:cs="Tahoma"/>
                <w:b/>
                <w:bCs/>
                <w:sz w:val="32"/>
                <w:szCs w:val="32"/>
                <w:lang w:val="it-IT"/>
              </w:rPr>
              <w:t xml:space="preserve">Nel caso di iscrizione in un albo, elenco o registro fornire il codice identificativo:  </w:t>
            </w:r>
            <w:sdt>
              <w:sdtPr>
                <w:rPr>
                  <w:rFonts w:ascii="Verdana" w:hAnsi="Verdana" w:cs="Tahoma"/>
                  <w:b/>
                  <w:bCs/>
                  <w:sz w:val="32"/>
                  <w:szCs w:val="32"/>
                  <w:lang w:val="it-IT"/>
                </w:rPr>
                <w:id w:val="225343362"/>
                <w:placeholder>
                  <w:docPart w:val="DefaultPlaceholder_-1854013440"/>
                </w:placeholder>
                <w:showingPlcHdr/>
                <w:text/>
              </w:sdtPr>
              <w:sdtEndPr/>
              <w:sdtContent>
                <w:r w:rsidR="00667ABC" w:rsidRPr="00667ABC">
                  <w:rPr>
                    <w:rStyle w:val="Testosegnaposto"/>
                    <w:lang w:val="it-IT"/>
                  </w:rPr>
                  <w:t>Fare clic o toccare qui per immettere il testo.</w:t>
                </w:r>
              </w:sdtContent>
            </w:sdt>
          </w:p>
        </w:tc>
      </w:tr>
      <w:tr w:rsidR="00517F49" w:rsidRPr="00B8590F" w14:paraId="47A42E52" w14:textId="77777777" w:rsidTr="009940A2">
        <w:trPr>
          <w:trHeight w:val="20"/>
        </w:trPr>
        <w:tc>
          <w:tcPr>
            <w:tcW w:w="1439" w:type="pct"/>
            <w:shd w:val="clear" w:color="auto" w:fill="F2F2F2" w:themeFill="background1" w:themeFillShade="F2"/>
            <w:vAlign w:val="center"/>
          </w:tcPr>
          <w:p w14:paraId="718DBA69" w14:textId="56A40F31" w:rsidR="00B060CA" w:rsidRDefault="00B060CA" w:rsidP="00ED3C6C">
            <w:pPr>
              <w:rPr>
                <w:rFonts w:ascii="Verdana" w:hAnsi="Verdana" w:cs="Tahoma"/>
                <w:b/>
                <w:bCs/>
                <w:sz w:val="32"/>
                <w:szCs w:val="32"/>
                <w:lang w:val="it-IT"/>
              </w:rPr>
            </w:pPr>
            <w:r>
              <w:rPr>
                <w:rFonts w:ascii="Verdana" w:hAnsi="Verdana" w:cs="Tahoma"/>
                <w:b/>
                <w:bCs/>
                <w:sz w:val="32"/>
                <w:szCs w:val="32"/>
                <w:lang w:val="it-IT"/>
              </w:rPr>
              <w:t>Data di costituzione</w:t>
            </w:r>
          </w:p>
        </w:tc>
        <w:sdt>
          <w:sdtPr>
            <w:rPr>
              <w:rFonts w:ascii="Verdana" w:eastAsia="Times New Roman" w:hAnsi="Verdana" w:cs="Times New Roman"/>
              <w:sz w:val="32"/>
              <w:szCs w:val="32"/>
              <w:lang w:val="it-IT" w:eastAsia="en-GB"/>
            </w:rPr>
            <w:id w:val="-1518080812"/>
            <w:placeholder>
              <w:docPart w:val="DefaultPlaceholder_-1854013440"/>
            </w:placeholder>
            <w:showingPlcHdr/>
            <w:text/>
          </w:sdtPr>
          <w:sdtEndPr/>
          <w:sdtContent>
            <w:tc>
              <w:tcPr>
                <w:tcW w:w="3561" w:type="pct"/>
                <w:shd w:val="clear" w:color="auto" w:fill="DBE5F1" w:themeFill="accent1" w:themeFillTint="33"/>
              </w:tcPr>
              <w:p w14:paraId="653544FB" w14:textId="0B49C03C" w:rsidR="00B060CA" w:rsidRDefault="007C2632" w:rsidP="007C2632">
                <w:pPr>
                  <w:spacing w:line="240" w:lineRule="auto"/>
                  <w:rPr>
                    <w:rFonts w:ascii="Verdana" w:eastAsia="Times New Roman" w:hAnsi="Verdana" w:cs="Times New Roman"/>
                    <w:sz w:val="32"/>
                    <w:szCs w:val="32"/>
                    <w:lang w:val="it-IT" w:eastAsia="en-GB"/>
                  </w:rPr>
                </w:pPr>
                <w:r w:rsidRPr="007C2632">
                  <w:rPr>
                    <w:rStyle w:val="Testosegnaposto"/>
                    <w:lang w:val="it-IT"/>
                  </w:rPr>
                  <w:t>Fare clic o toccare qui per immettere il testo.</w:t>
                </w:r>
              </w:p>
            </w:tc>
          </w:sdtContent>
        </w:sdt>
      </w:tr>
      <w:tr w:rsidR="00517F49" w:rsidRPr="00B8590F" w14:paraId="12A27A72" w14:textId="77777777" w:rsidTr="009940A2">
        <w:trPr>
          <w:trHeight w:val="20"/>
        </w:trPr>
        <w:tc>
          <w:tcPr>
            <w:tcW w:w="1439" w:type="pct"/>
            <w:shd w:val="clear" w:color="auto" w:fill="F2F2F2" w:themeFill="background1" w:themeFillShade="F2"/>
            <w:vAlign w:val="center"/>
          </w:tcPr>
          <w:p w14:paraId="1FAC5658" w14:textId="6BDEA07B" w:rsidR="00B060CA" w:rsidRPr="007309D4" w:rsidRDefault="00177680" w:rsidP="00ED3C6C">
            <w:pPr>
              <w:rPr>
                <w:rFonts w:ascii="Verdana" w:hAnsi="Verdana" w:cs="Tahoma"/>
                <w:b/>
                <w:bCs/>
                <w:sz w:val="32"/>
                <w:szCs w:val="32"/>
                <w:lang w:val="it-IT"/>
              </w:rPr>
            </w:pPr>
            <w:r>
              <w:rPr>
                <w:rFonts w:ascii="Verdana" w:hAnsi="Verdana" w:cs="Tahoma"/>
                <w:b/>
                <w:bCs/>
                <w:sz w:val="32"/>
                <w:szCs w:val="32"/>
                <w:lang w:val="it-IT"/>
              </w:rPr>
              <w:t>Ammontare ricavi da ultimo bilancio approvato</w:t>
            </w:r>
            <w:r w:rsidR="00D03D15">
              <w:rPr>
                <w:rFonts w:ascii="Verdana" w:hAnsi="Verdana" w:cs="Tahoma"/>
                <w:b/>
                <w:bCs/>
                <w:sz w:val="32"/>
                <w:szCs w:val="32"/>
                <w:lang w:val="it-IT"/>
              </w:rPr>
              <w:t xml:space="preserve"> </w:t>
            </w:r>
            <w:r w:rsidR="00D03D15" w:rsidRPr="007D4172">
              <w:rPr>
                <w:rFonts w:ascii="Verdana" w:hAnsi="Verdana" w:cs="Tahoma"/>
                <w:b/>
                <w:bCs/>
                <w:sz w:val="24"/>
                <w:szCs w:val="32"/>
                <w:lang w:val="it-IT"/>
              </w:rPr>
              <w:t>(ove presente)</w:t>
            </w:r>
          </w:p>
        </w:tc>
        <w:sdt>
          <w:sdtPr>
            <w:rPr>
              <w:rFonts w:ascii="Verdana" w:eastAsia="Times New Roman" w:hAnsi="Verdana" w:cs="Times New Roman"/>
              <w:sz w:val="32"/>
              <w:szCs w:val="32"/>
              <w:lang w:val="it-IT" w:eastAsia="en-GB"/>
            </w:rPr>
            <w:id w:val="1986352099"/>
            <w:placeholder>
              <w:docPart w:val="DefaultPlaceholder_-1854013440"/>
            </w:placeholder>
            <w:showingPlcHdr/>
            <w:text/>
          </w:sdtPr>
          <w:sdtEndPr/>
          <w:sdtContent>
            <w:tc>
              <w:tcPr>
                <w:tcW w:w="3561" w:type="pct"/>
                <w:shd w:val="clear" w:color="auto" w:fill="DBE5F1" w:themeFill="accent1" w:themeFillTint="33"/>
              </w:tcPr>
              <w:p w14:paraId="31793993" w14:textId="7E94D339" w:rsidR="00B060CA" w:rsidRPr="00B40DE0" w:rsidRDefault="007C2632" w:rsidP="007C2632">
                <w:pPr>
                  <w:spacing w:line="240" w:lineRule="auto"/>
                  <w:rPr>
                    <w:rFonts w:ascii="Verdana" w:eastAsia="Times New Roman" w:hAnsi="Verdana" w:cs="Times New Roman"/>
                    <w:sz w:val="32"/>
                    <w:szCs w:val="32"/>
                    <w:lang w:val="it-IT" w:eastAsia="en-GB"/>
                  </w:rPr>
                </w:pPr>
                <w:r w:rsidRPr="007C2632">
                  <w:rPr>
                    <w:rStyle w:val="Testosegnaposto"/>
                    <w:lang w:val="it-IT"/>
                  </w:rPr>
                  <w:t>Fare clic o toccare qui per immettere il testo.</w:t>
                </w:r>
              </w:p>
            </w:tc>
          </w:sdtContent>
        </w:sdt>
      </w:tr>
      <w:tr w:rsidR="00517F49" w:rsidRPr="00B8590F" w14:paraId="191ADD52" w14:textId="77777777" w:rsidTr="009940A2">
        <w:trPr>
          <w:trHeight w:val="20"/>
        </w:trPr>
        <w:tc>
          <w:tcPr>
            <w:tcW w:w="1439" w:type="pct"/>
            <w:shd w:val="clear" w:color="auto" w:fill="F2F2F2" w:themeFill="background1" w:themeFillShade="F2"/>
            <w:vAlign w:val="center"/>
          </w:tcPr>
          <w:p w14:paraId="24B2177D" w14:textId="0F595FD6" w:rsidR="00B060CA" w:rsidRPr="007309D4" w:rsidRDefault="00177680" w:rsidP="007D4172">
            <w:pPr>
              <w:rPr>
                <w:rFonts w:ascii="Verdana" w:hAnsi="Verdana" w:cs="Tahoma"/>
                <w:b/>
                <w:bCs/>
                <w:sz w:val="32"/>
                <w:szCs w:val="32"/>
                <w:lang w:val="it-IT"/>
              </w:rPr>
            </w:pPr>
            <w:r>
              <w:rPr>
                <w:rFonts w:ascii="Verdana" w:hAnsi="Verdana" w:cs="Tahoma"/>
                <w:b/>
                <w:bCs/>
                <w:sz w:val="32"/>
                <w:szCs w:val="32"/>
                <w:lang w:val="it-IT"/>
              </w:rPr>
              <w:t>Totale attivo ultimo bilancio approvato</w:t>
            </w:r>
            <w:r w:rsidR="00D03D15">
              <w:rPr>
                <w:rFonts w:ascii="Verdana" w:hAnsi="Verdana" w:cs="Tahoma"/>
                <w:b/>
                <w:bCs/>
                <w:sz w:val="32"/>
                <w:szCs w:val="32"/>
                <w:lang w:val="it-IT"/>
              </w:rPr>
              <w:t xml:space="preserve"> </w:t>
            </w:r>
            <w:r w:rsidR="00D03D15" w:rsidRPr="007D4172">
              <w:rPr>
                <w:rFonts w:ascii="Verdana" w:hAnsi="Verdana" w:cs="Tahoma"/>
                <w:b/>
                <w:bCs/>
                <w:sz w:val="24"/>
                <w:szCs w:val="32"/>
                <w:lang w:val="it-IT"/>
              </w:rPr>
              <w:t>(ove presente)</w:t>
            </w:r>
          </w:p>
        </w:tc>
        <w:sdt>
          <w:sdtPr>
            <w:rPr>
              <w:rFonts w:ascii="Verdana" w:eastAsia="Times New Roman" w:hAnsi="Verdana" w:cs="Times New Roman"/>
              <w:sz w:val="32"/>
              <w:szCs w:val="32"/>
              <w:lang w:val="it-IT" w:eastAsia="en-GB"/>
            </w:rPr>
            <w:id w:val="509794293"/>
            <w:placeholder>
              <w:docPart w:val="DefaultPlaceholder_-1854013440"/>
            </w:placeholder>
            <w:showingPlcHdr/>
            <w:text/>
          </w:sdtPr>
          <w:sdtEndPr/>
          <w:sdtContent>
            <w:tc>
              <w:tcPr>
                <w:tcW w:w="3561" w:type="pct"/>
                <w:shd w:val="clear" w:color="auto" w:fill="DBE5F1" w:themeFill="accent1" w:themeFillTint="33"/>
              </w:tcPr>
              <w:p w14:paraId="5F3BEDB3" w14:textId="73731C7E" w:rsidR="00B060CA" w:rsidRPr="00B40DE0" w:rsidRDefault="007C2632" w:rsidP="007C2632">
                <w:pPr>
                  <w:spacing w:line="240" w:lineRule="auto"/>
                  <w:rPr>
                    <w:rFonts w:ascii="Verdana" w:eastAsia="Times New Roman" w:hAnsi="Verdana" w:cs="Times New Roman"/>
                    <w:sz w:val="32"/>
                    <w:szCs w:val="32"/>
                    <w:lang w:val="it-IT" w:eastAsia="en-GB"/>
                  </w:rPr>
                </w:pPr>
                <w:r w:rsidRPr="007C2632">
                  <w:rPr>
                    <w:rStyle w:val="Testosegnaposto"/>
                    <w:lang w:val="it-IT"/>
                  </w:rPr>
                  <w:t>Fare clic o toccare qui per immettere il testo.</w:t>
                </w:r>
              </w:p>
            </w:tc>
          </w:sdtContent>
        </w:sdt>
      </w:tr>
      <w:tr w:rsidR="00517F49" w:rsidRPr="00B8590F" w14:paraId="7AAC6164" w14:textId="77777777" w:rsidTr="009940A2">
        <w:trPr>
          <w:trHeight w:val="20"/>
        </w:trPr>
        <w:tc>
          <w:tcPr>
            <w:tcW w:w="1439" w:type="pct"/>
            <w:shd w:val="clear" w:color="auto" w:fill="F2F2F2" w:themeFill="background1" w:themeFillShade="F2"/>
            <w:vAlign w:val="center"/>
          </w:tcPr>
          <w:p w14:paraId="07282D7D" w14:textId="6C548B68" w:rsidR="00B060CA" w:rsidRPr="007309D4" w:rsidRDefault="00B060CA" w:rsidP="00ED3C6C">
            <w:pPr>
              <w:rPr>
                <w:rFonts w:ascii="Verdana" w:hAnsi="Verdana" w:cs="Tahoma"/>
                <w:b/>
                <w:bCs/>
                <w:sz w:val="32"/>
                <w:szCs w:val="32"/>
                <w:lang w:val="it-IT"/>
              </w:rPr>
            </w:pPr>
            <w:r>
              <w:rPr>
                <w:rFonts w:ascii="Verdana" w:hAnsi="Verdana" w:cs="Tahoma"/>
                <w:b/>
                <w:bCs/>
                <w:sz w:val="32"/>
                <w:szCs w:val="32"/>
                <w:lang w:val="it-IT"/>
              </w:rPr>
              <w:t>N° dipendenti</w:t>
            </w:r>
          </w:p>
        </w:tc>
        <w:sdt>
          <w:sdtPr>
            <w:rPr>
              <w:rFonts w:ascii="Verdana" w:eastAsia="Times New Roman" w:hAnsi="Verdana" w:cs="Times New Roman"/>
              <w:sz w:val="32"/>
              <w:szCs w:val="32"/>
              <w:lang w:val="it-IT" w:eastAsia="en-GB"/>
            </w:rPr>
            <w:id w:val="1438874613"/>
            <w:placeholder>
              <w:docPart w:val="DefaultPlaceholder_-1854013440"/>
            </w:placeholder>
            <w:showingPlcHdr/>
            <w:text/>
          </w:sdtPr>
          <w:sdtEndPr/>
          <w:sdtContent>
            <w:tc>
              <w:tcPr>
                <w:tcW w:w="3561" w:type="pct"/>
                <w:shd w:val="clear" w:color="auto" w:fill="DBE5F1" w:themeFill="accent1" w:themeFillTint="33"/>
              </w:tcPr>
              <w:p w14:paraId="2B65C7BD" w14:textId="378DB1A1" w:rsidR="00B060CA" w:rsidRPr="00B40DE0" w:rsidRDefault="007C2632" w:rsidP="007C2632">
                <w:pPr>
                  <w:spacing w:line="240" w:lineRule="auto"/>
                  <w:rPr>
                    <w:rFonts w:ascii="Verdana" w:eastAsia="Times New Roman" w:hAnsi="Verdana" w:cs="Times New Roman"/>
                    <w:sz w:val="32"/>
                    <w:szCs w:val="32"/>
                    <w:lang w:val="it-IT" w:eastAsia="en-GB"/>
                  </w:rPr>
                </w:pPr>
                <w:r w:rsidRPr="007C2632">
                  <w:rPr>
                    <w:rStyle w:val="Testosegnaposto"/>
                    <w:lang w:val="it-IT"/>
                  </w:rPr>
                  <w:t>Fare clic o toccare qui per immettere il testo.</w:t>
                </w:r>
              </w:p>
            </w:tc>
          </w:sdtContent>
        </w:sdt>
      </w:tr>
      <w:tr w:rsidR="00177680" w:rsidRPr="00EA30A8" w14:paraId="7A412294" w14:textId="77777777" w:rsidTr="009940A2">
        <w:trPr>
          <w:trHeight w:val="20"/>
        </w:trPr>
        <w:tc>
          <w:tcPr>
            <w:tcW w:w="5000" w:type="pct"/>
            <w:gridSpan w:val="2"/>
            <w:shd w:val="clear" w:color="auto" w:fill="365F91" w:themeFill="accent1" w:themeFillShade="BF"/>
            <w:vAlign w:val="center"/>
          </w:tcPr>
          <w:p w14:paraId="5A426CC0" w14:textId="2DF2CABD" w:rsidR="00177680" w:rsidRPr="00EA30A8" w:rsidRDefault="00177680" w:rsidP="00EA30A8">
            <w:pPr>
              <w:pStyle w:val="TitleChapterHeading"/>
            </w:pPr>
            <w:r w:rsidRPr="00EA30A8">
              <w:lastRenderedPageBreak/>
              <w:t>4. Informazioni sull</w:t>
            </w:r>
            <w:r w:rsidR="000614B4" w:rsidRPr="00EA30A8">
              <w:t>’</w:t>
            </w:r>
            <w:r w:rsidRPr="00EA30A8">
              <w:t>a</w:t>
            </w:r>
            <w:r w:rsidR="000614B4" w:rsidRPr="00EA30A8">
              <w:t>mbito della</w:t>
            </w:r>
            <w:r w:rsidRPr="00EA30A8">
              <w:t xml:space="preserve"> sperimentazione</w:t>
            </w:r>
          </w:p>
        </w:tc>
      </w:tr>
      <w:tr w:rsidR="00517F49" w:rsidRPr="00B8590F" w14:paraId="40171266" w14:textId="77777777" w:rsidTr="009940A2">
        <w:trPr>
          <w:trHeight w:val="20"/>
        </w:trPr>
        <w:tc>
          <w:tcPr>
            <w:tcW w:w="1439" w:type="pct"/>
            <w:shd w:val="clear" w:color="auto" w:fill="F2F2F2" w:themeFill="background1" w:themeFillShade="F2"/>
          </w:tcPr>
          <w:p w14:paraId="484E7F6C" w14:textId="2E25EC7F" w:rsidR="007D6C9C" w:rsidRPr="007309D4" w:rsidRDefault="32F60BCF" w:rsidP="32F60BCF">
            <w:pPr>
              <w:rPr>
                <w:rFonts w:ascii="Verdana" w:hAnsi="Verdana" w:cs="Tahoma"/>
                <w:b/>
                <w:bCs/>
                <w:sz w:val="32"/>
                <w:szCs w:val="32"/>
                <w:lang w:val="it-IT"/>
              </w:rPr>
            </w:pPr>
            <w:r w:rsidRPr="007309D4">
              <w:rPr>
                <w:rFonts w:ascii="Verdana" w:hAnsi="Verdana" w:cs="Tahoma"/>
                <w:b/>
                <w:bCs/>
                <w:sz w:val="32"/>
                <w:szCs w:val="32"/>
                <w:lang w:val="it-IT"/>
              </w:rPr>
              <w:t>Settore</w:t>
            </w:r>
            <w:r w:rsidR="001C484B" w:rsidRPr="007309D4">
              <w:rPr>
                <w:rFonts w:ascii="Verdana" w:hAnsi="Verdana" w:cs="Tahoma"/>
                <w:b/>
                <w:bCs/>
                <w:sz w:val="32"/>
                <w:szCs w:val="32"/>
                <w:lang w:val="it-IT"/>
              </w:rPr>
              <w:t xml:space="preserve"> </w:t>
            </w:r>
          </w:p>
        </w:tc>
        <w:tc>
          <w:tcPr>
            <w:tcW w:w="3561" w:type="pct"/>
            <w:shd w:val="clear" w:color="auto" w:fill="auto"/>
          </w:tcPr>
          <w:p w14:paraId="19C944AD" w14:textId="0B147C2C" w:rsidR="00CA688C" w:rsidRPr="007C2632" w:rsidRDefault="00CA688C" w:rsidP="32F60BCF">
            <w:pPr>
              <w:spacing w:after="0" w:line="240" w:lineRule="auto"/>
              <w:rPr>
                <w:rFonts w:ascii="Verdana" w:eastAsia="Times New Roman" w:hAnsi="Verdana" w:cs="Times New Roman"/>
                <w:sz w:val="32"/>
                <w:szCs w:val="32"/>
                <w:lang w:val="it-IT" w:eastAsia="en-GB"/>
              </w:rPr>
            </w:pPr>
            <w:r w:rsidRPr="007C2632">
              <w:rPr>
                <w:rFonts w:ascii="Verdana" w:eastAsia="Times New Roman" w:hAnsi="Verdana" w:cs="Times New Roman"/>
                <w:sz w:val="32"/>
                <w:szCs w:val="32"/>
                <w:lang w:val="it-IT" w:eastAsia="en-GB"/>
              </w:rPr>
              <w:t>Selezionare una delle seguenti opzioni:</w:t>
            </w:r>
          </w:p>
          <w:p w14:paraId="4F1620FD" w14:textId="3CF12278" w:rsidR="00B40DE0" w:rsidRPr="006D74F5" w:rsidRDefault="00F013F2" w:rsidP="007C2632">
            <w:pPr>
              <w:spacing w:after="0"/>
              <w:ind w:left="709"/>
              <w:rPr>
                <w:rFonts w:ascii="Verdana" w:hAnsi="Verdana" w:cs="Tahoma"/>
                <w:bCs/>
                <w:sz w:val="32"/>
                <w:szCs w:val="32"/>
              </w:rPr>
            </w:pPr>
            <w:sdt>
              <w:sdtPr>
                <w:rPr>
                  <w:rFonts w:ascii="Verdana" w:eastAsia="MS Gothic" w:hAnsi="Verdana" w:cs="Tahoma"/>
                  <w:bCs/>
                  <w:sz w:val="32"/>
                  <w:szCs w:val="32"/>
                </w:rPr>
                <w:id w:val="1930080561"/>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bCs/>
                    <w:sz w:val="32"/>
                    <w:szCs w:val="32"/>
                  </w:rPr>
                  <w:t>☐</w:t>
                </w:r>
              </w:sdtContent>
            </w:sdt>
            <w:r w:rsidR="000A58E4">
              <w:rPr>
                <w:rFonts w:ascii="Verdana" w:eastAsia="MS Gothic" w:hAnsi="Verdana" w:cs="Tahoma"/>
                <w:bCs/>
                <w:sz w:val="32"/>
                <w:szCs w:val="32"/>
              </w:rPr>
              <w:t xml:space="preserve"> </w:t>
            </w:r>
            <w:r w:rsidR="00B40DE0" w:rsidRPr="006D74F5">
              <w:rPr>
                <w:rFonts w:ascii="Verdana" w:hAnsi="Verdana" w:cs="Tahoma"/>
                <w:bCs/>
                <w:sz w:val="32"/>
                <w:szCs w:val="32"/>
              </w:rPr>
              <w:t xml:space="preserve">Servizi </w:t>
            </w:r>
            <w:proofErr w:type="spellStart"/>
            <w:r w:rsidR="00B40DE0" w:rsidRPr="006D74F5">
              <w:rPr>
                <w:rFonts w:ascii="Verdana" w:hAnsi="Verdana" w:cs="Tahoma"/>
                <w:bCs/>
                <w:sz w:val="32"/>
                <w:szCs w:val="32"/>
              </w:rPr>
              <w:t>finanziari</w:t>
            </w:r>
            <w:proofErr w:type="spellEnd"/>
            <w:r w:rsidR="00ED3C6C" w:rsidRPr="006D74F5">
              <w:rPr>
                <w:rFonts w:ascii="Verdana" w:hAnsi="Verdana" w:cs="Tahoma"/>
                <w:bCs/>
                <w:sz w:val="32"/>
                <w:szCs w:val="32"/>
              </w:rPr>
              <w:t xml:space="preserve"> </w:t>
            </w:r>
            <w:r w:rsidR="00B40DE0" w:rsidRPr="006D74F5">
              <w:rPr>
                <w:rFonts w:ascii="Verdana" w:hAnsi="Verdana" w:cs="Tahoma"/>
                <w:bCs/>
                <w:sz w:val="32"/>
                <w:szCs w:val="32"/>
              </w:rPr>
              <w:t>/</w:t>
            </w:r>
            <w:r w:rsidR="00ED3C6C" w:rsidRPr="006D74F5">
              <w:rPr>
                <w:rFonts w:ascii="Verdana" w:hAnsi="Verdana" w:cs="Tahoma"/>
                <w:bCs/>
                <w:sz w:val="32"/>
                <w:szCs w:val="32"/>
              </w:rPr>
              <w:t xml:space="preserve"> </w:t>
            </w:r>
            <w:r w:rsidR="00B40DE0" w:rsidRPr="006D74F5">
              <w:rPr>
                <w:rFonts w:ascii="Verdana" w:hAnsi="Verdana" w:cs="Tahoma"/>
                <w:bCs/>
                <w:sz w:val="32"/>
                <w:szCs w:val="32"/>
              </w:rPr>
              <w:t>retail investments</w:t>
            </w:r>
            <w:r w:rsidR="00ED3C6C" w:rsidRPr="006D74F5">
              <w:rPr>
                <w:rFonts w:ascii="Verdana" w:hAnsi="Verdana" w:cs="Tahoma"/>
                <w:bCs/>
                <w:sz w:val="32"/>
                <w:szCs w:val="32"/>
              </w:rPr>
              <w:t xml:space="preserve"> </w:t>
            </w:r>
            <w:r w:rsidR="00B40DE0" w:rsidRPr="006D74F5">
              <w:rPr>
                <w:rFonts w:ascii="Verdana" w:hAnsi="Verdana" w:cs="Tahoma"/>
                <w:bCs/>
                <w:sz w:val="32"/>
                <w:szCs w:val="32"/>
              </w:rPr>
              <w:t>/</w:t>
            </w:r>
            <w:r w:rsidR="00ED3C6C" w:rsidRPr="006D74F5">
              <w:rPr>
                <w:rFonts w:ascii="Verdana" w:hAnsi="Verdana" w:cs="Tahoma"/>
                <w:bCs/>
                <w:sz w:val="32"/>
                <w:szCs w:val="32"/>
              </w:rPr>
              <w:t xml:space="preserve"> </w:t>
            </w:r>
            <w:r w:rsidR="00B40DE0" w:rsidRPr="006D74F5">
              <w:rPr>
                <w:rFonts w:ascii="Verdana" w:hAnsi="Verdana" w:cs="Tahoma"/>
                <w:bCs/>
                <w:sz w:val="32"/>
                <w:szCs w:val="32"/>
              </w:rPr>
              <w:t>wholesale</w:t>
            </w:r>
          </w:p>
          <w:p w14:paraId="262C4261" w14:textId="3EC9F198" w:rsidR="00AD4F1B" w:rsidRPr="006D74F5" w:rsidRDefault="00F013F2" w:rsidP="007C2632">
            <w:pPr>
              <w:spacing w:after="0"/>
              <w:ind w:left="664"/>
              <w:rPr>
                <w:rFonts w:ascii="Verdana" w:hAnsi="Verdana" w:cs="Tahoma"/>
                <w:bCs/>
                <w:sz w:val="32"/>
                <w:szCs w:val="32"/>
              </w:rPr>
            </w:pPr>
            <w:sdt>
              <w:sdtPr>
                <w:rPr>
                  <w:rFonts w:ascii="Verdana" w:eastAsia="MS Gothic" w:hAnsi="Verdana" w:cs="Tahoma"/>
                  <w:bCs/>
                  <w:sz w:val="32"/>
                  <w:szCs w:val="32"/>
                </w:rPr>
                <w:id w:val="1935556798"/>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bCs/>
                    <w:sz w:val="32"/>
                    <w:szCs w:val="32"/>
                  </w:rPr>
                  <w:t>☐</w:t>
                </w:r>
              </w:sdtContent>
            </w:sdt>
            <w:r w:rsidR="000A58E4">
              <w:rPr>
                <w:rFonts w:ascii="Verdana" w:eastAsia="MS Gothic" w:hAnsi="Verdana" w:cs="Tahoma"/>
                <w:bCs/>
                <w:sz w:val="32"/>
                <w:szCs w:val="32"/>
              </w:rPr>
              <w:t xml:space="preserve"> </w:t>
            </w:r>
            <w:r w:rsidR="003470C2" w:rsidRPr="006D74F5">
              <w:rPr>
                <w:rFonts w:ascii="Verdana" w:hAnsi="Verdana" w:cs="Tahoma"/>
                <w:bCs/>
                <w:sz w:val="32"/>
                <w:szCs w:val="32"/>
              </w:rPr>
              <w:t>Asset management</w:t>
            </w:r>
          </w:p>
          <w:p w14:paraId="19382B5C" w14:textId="2CC905AA" w:rsidR="00AD4F1B" w:rsidRPr="007C2632" w:rsidRDefault="00F013F2" w:rsidP="007C2632">
            <w:pPr>
              <w:spacing w:after="0"/>
              <w:ind w:left="664"/>
              <w:rPr>
                <w:rFonts w:ascii="Verdana" w:hAnsi="Verdana" w:cs="Tahoma"/>
                <w:bCs/>
                <w:sz w:val="32"/>
                <w:szCs w:val="32"/>
                <w:lang w:val="it-IT"/>
              </w:rPr>
            </w:pPr>
            <w:sdt>
              <w:sdtPr>
                <w:rPr>
                  <w:rFonts w:ascii="Verdana" w:eastAsia="MS Gothic" w:hAnsi="Verdana" w:cs="Tahoma"/>
                  <w:bCs/>
                  <w:sz w:val="32"/>
                  <w:szCs w:val="32"/>
                  <w:lang w:val="it-IT"/>
                </w:rPr>
                <w:id w:val="-1399896821"/>
                <w14:checkbox>
                  <w14:checked w14:val="0"/>
                  <w14:checkedState w14:val="2612" w14:font="MS Gothic"/>
                  <w14:uncheckedState w14:val="2610" w14:font="MS Gothic"/>
                </w14:checkbox>
              </w:sdtPr>
              <w:sdtEndPr/>
              <w:sdtContent>
                <w:r w:rsidR="007C2632" w:rsidRPr="007C2632">
                  <w:rPr>
                    <w:rFonts w:ascii="Segoe UI Symbol" w:eastAsia="MS Gothic" w:hAnsi="Segoe UI Symbol" w:cs="Segoe UI Symbol"/>
                    <w:bCs/>
                    <w:sz w:val="32"/>
                    <w:szCs w:val="32"/>
                    <w:lang w:val="it-IT"/>
                  </w:rPr>
                  <w:t>☐</w:t>
                </w:r>
              </w:sdtContent>
            </w:sdt>
            <w:r w:rsidR="000A58E4">
              <w:rPr>
                <w:rFonts w:ascii="Verdana" w:eastAsia="MS Gothic" w:hAnsi="Verdana" w:cs="Tahoma"/>
                <w:bCs/>
                <w:sz w:val="32"/>
                <w:szCs w:val="32"/>
                <w:lang w:val="it-IT"/>
              </w:rPr>
              <w:t xml:space="preserve"> </w:t>
            </w:r>
            <w:r w:rsidR="00ED3C6C" w:rsidRPr="007C2632">
              <w:rPr>
                <w:rFonts w:ascii="Verdana" w:hAnsi="Verdana" w:cs="Tahoma"/>
                <w:bCs/>
                <w:sz w:val="32"/>
                <w:szCs w:val="32"/>
                <w:lang w:val="it-IT"/>
              </w:rPr>
              <w:t>Infrastrutture di mercato</w:t>
            </w:r>
          </w:p>
          <w:p w14:paraId="7115656A" w14:textId="197890EE" w:rsidR="00CA688C" w:rsidRPr="007C2632" w:rsidRDefault="00F013F2" w:rsidP="007C2632">
            <w:pPr>
              <w:spacing w:after="0"/>
              <w:ind w:left="664"/>
              <w:rPr>
                <w:rFonts w:ascii="Verdana" w:hAnsi="Verdana" w:cs="Tahoma"/>
                <w:sz w:val="32"/>
                <w:szCs w:val="32"/>
                <w:lang w:val="it-IT"/>
              </w:rPr>
            </w:pPr>
            <w:sdt>
              <w:sdtPr>
                <w:rPr>
                  <w:rFonts w:ascii="Verdana" w:eastAsia="MS Gothic" w:hAnsi="Verdana" w:cs="Tahoma"/>
                  <w:sz w:val="32"/>
                  <w:szCs w:val="32"/>
                  <w:lang w:val="it-IT"/>
                </w:rPr>
                <w:id w:val="276764285"/>
                <w14:checkbox>
                  <w14:checked w14:val="0"/>
                  <w14:checkedState w14:val="2612" w14:font="MS Gothic"/>
                  <w14:uncheckedState w14:val="2610" w14:font="MS Gothic"/>
                </w14:checkbox>
              </w:sdtPr>
              <w:sdtEndPr/>
              <w:sdtContent>
                <w:r w:rsidR="007C2632" w:rsidRPr="007C2632">
                  <w:rPr>
                    <w:rFonts w:ascii="Segoe UI Symbol" w:eastAsia="MS Gothic" w:hAnsi="Segoe UI Symbol" w:cs="Segoe UI Symbol"/>
                    <w:sz w:val="32"/>
                    <w:szCs w:val="32"/>
                    <w:lang w:val="it-IT"/>
                  </w:rPr>
                  <w:t>☐</w:t>
                </w:r>
              </w:sdtContent>
            </w:sdt>
            <w:r w:rsidR="000A58E4">
              <w:rPr>
                <w:rFonts w:ascii="Verdana" w:eastAsia="MS Gothic" w:hAnsi="Verdana" w:cs="Tahoma"/>
                <w:sz w:val="32"/>
                <w:szCs w:val="32"/>
                <w:lang w:val="it-IT"/>
              </w:rPr>
              <w:t xml:space="preserve"> </w:t>
            </w:r>
            <w:r w:rsidR="001C484B" w:rsidRPr="007C2632">
              <w:rPr>
                <w:rFonts w:ascii="Verdana" w:hAnsi="Verdana" w:cs="Tahoma"/>
                <w:sz w:val="32"/>
                <w:szCs w:val="32"/>
                <w:lang w:val="it-IT"/>
              </w:rPr>
              <w:t>D</w:t>
            </w:r>
            <w:r w:rsidR="00ED3C6C" w:rsidRPr="007C2632">
              <w:rPr>
                <w:rFonts w:ascii="Verdana" w:hAnsi="Verdana" w:cs="Tahoma"/>
                <w:sz w:val="32"/>
                <w:szCs w:val="32"/>
                <w:lang w:val="it-IT"/>
              </w:rPr>
              <w:t xml:space="preserve">igital </w:t>
            </w:r>
            <w:proofErr w:type="spellStart"/>
            <w:r w:rsidR="00ED3C6C" w:rsidRPr="007C2632">
              <w:rPr>
                <w:rFonts w:ascii="Verdana" w:hAnsi="Verdana" w:cs="Tahoma"/>
                <w:sz w:val="32"/>
                <w:szCs w:val="32"/>
                <w:lang w:val="it-IT"/>
              </w:rPr>
              <w:t>payments</w:t>
            </w:r>
            <w:proofErr w:type="spellEnd"/>
          </w:p>
          <w:p w14:paraId="1E41C5E5" w14:textId="0B03A149" w:rsidR="00BB57B2" w:rsidRPr="00B8590F" w:rsidRDefault="00F013F2" w:rsidP="007C2632">
            <w:pPr>
              <w:spacing w:after="0"/>
              <w:ind w:left="664"/>
              <w:rPr>
                <w:rFonts w:ascii="Verdana" w:hAnsi="Verdana" w:cs="Tahoma"/>
                <w:sz w:val="32"/>
                <w:szCs w:val="32"/>
                <w:lang w:val="it-IT"/>
              </w:rPr>
            </w:pPr>
            <w:sdt>
              <w:sdtPr>
                <w:rPr>
                  <w:rFonts w:ascii="Verdana" w:eastAsia="MS Gothic" w:hAnsi="Verdana" w:cs="Tahoma"/>
                  <w:sz w:val="32"/>
                  <w:szCs w:val="32"/>
                  <w:lang w:val="it-IT"/>
                </w:rPr>
                <w:id w:val="1789085588"/>
                <w14:checkbox>
                  <w14:checked w14:val="0"/>
                  <w14:checkedState w14:val="2612" w14:font="MS Gothic"/>
                  <w14:uncheckedState w14:val="2610" w14:font="MS Gothic"/>
                </w14:checkbox>
              </w:sdtPr>
              <w:sdtEndPr/>
              <w:sdtContent>
                <w:r w:rsidR="007C2632" w:rsidRPr="00B8590F">
                  <w:rPr>
                    <w:rFonts w:ascii="Segoe UI Symbol" w:eastAsia="MS Gothic" w:hAnsi="Segoe UI Symbol" w:cs="Segoe UI Symbol"/>
                    <w:sz w:val="32"/>
                    <w:szCs w:val="32"/>
                    <w:lang w:val="it-IT"/>
                  </w:rPr>
                  <w:t>☐</w:t>
                </w:r>
              </w:sdtContent>
            </w:sdt>
            <w:r w:rsidR="000A58E4" w:rsidRPr="00B8590F">
              <w:rPr>
                <w:rFonts w:ascii="Verdana" w:eastAsia="MS Gothic" w:hAnsi="Verdana" w:cs="Tahoma"/>
                <w:sz w:val="32"/>
                <w:szCs w:val="32"/>
                <w:lang w:val="it-IT"/>
              </w:rPr>
              <w:t xml:space="preserve"> </w:t>
            </w:r>
            <w:r w:rsidR="00BB57B2" w:rsidRPr="00B8590F">
              <w:rPr>
                <w:rFonts w:ascii="Verdana" w:hAnsi="Verdana" w:cs="Tahoma"/>
                <w:sz w:val="32"/>
                <w:szCs w:val="32"/>
                <w:lang w:val="it-IT"/>
              </w:rPr>
              <w:t>Insur</w:t>
            </w:r>
            <w:r w:rsidR="000A58E4" w:rsidRPr="00B8590F">
              <w:rPr>
                <w:rFonts w:ascii="Verdana" w:hAnsi="Verdana" w:cs="Tahoma"/>
                <w:sz w:val="32"/>
                <w:szCs w:val="32"/>
                <w:lang w:val="it-IT"/>
              </w:rPr>
              <w:t>T</w:t>
            </w:r>
            <w:r w:rsidR="00BB57B2" w:rsidRPr="00B8590F">
              <w:rPr>
                <w:rFonts w:ascii="Verdana" w:hAnsi="Verdana" w:cs="Tahoma"/>
                <w:sz w:val="32"/>
                <w:szCs w:val="32"/>
                <w:lang w:val="it-IT"/>
              </w:rPr>
              <w:t>ech</w:t>
            </w:r>
          </w:p>
          <w:p w14:paraId="558E736B" w14:textId="11F41FB5" w:rsidR="00EB54A4" w:rsidRPr="006D74F5" w:rsidRDefault="00F013F2" w:rsidP="007C2632">
            <w:pPr>
              <w:spacing w:after="0"/>
              <w:ind w:left="664"/>
              <w:rPr>
                <w:rFonts w:ascii="Verdana" w:hAnsi="Verdana" w:cs="Tahoma"/>
                <w:sz w:val="32"/>
                <w:szCs w:val="32"/>
              </w:rPr>
            </w:pPr>
            <w:sdt>
              <w:sdtPr>
                <w:rPr>
                  <w:rFonts w:ascii="Verdana" w:eastAsia="MS Gothic" w:hAnsi="Verdana" w:cs="Tahoma"/>
                  <w:sz w:val="32"/>
                  <w:szCs w:val="32"/>
                </w:rPr>
                <w:id w:val="1600367401"/>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sz w:val="32"/>
                    <w:szCs w:val="32"/>
                  </w:rPr>
                  <w:t>☐</w:t>
                </w:r>
              </w:sdtContent>
            </w:sdt>
            <w:r w:rsidR="000A58E4">
              <w:rPr>
                <w:rFonts w:ascii="Verdana" w:eastAsia="MS Gothic" w:hAnsi="Verdana" w:cs="Tahoma"/>
                <w:sz w:val="32"/>
                <w:szCs w:val="32"/>
              </w:rPr>
              <w:t xml:space="preserve"> </w:t>
            </w:r>
            <w:r w:rsidR="000A58E4">
              <w:rPr>
                <w:rFonts w:ascii="Verdana" w:hAnsi="Verdana" w:cs="Tahoma"/>
                <w:sz w:val="32"/>
                <w:szCs w:val="32"/>
              </w:rPr>
              <w:t>RegT</w:t>
            </w:r>
            <w:r w:rsidR="00ED3C6C" w:rsidRPr="006D74F5">
              <w:rPr>
                <w:rFonts w:ascii="Verdana" w:hAnsi="Verdana" w:cs="Tahoma"/>
                <w:sz w:val="32"/>
                <w:szCs w:val="32"/>
              </w:rPr>
              <w:t>ech</w:t>
            </w:r>
          </w:p>
          <w:p w14:paraId="4BCD91E4" w14:textId="15D97FC0" w:rsidR="00EB54A4" w:rsidRPr="006D74F5" w:rsidRDefault="00F013F2" w:rsidP="007C2632">
            <w:pPr>
              <w:spacing w:after="0"/>
              <w:ind w:left="664"/>
              <w:rPr>
                <w:rFonts w:ascii="Verdana" w:hAnsi="Verdana" w:cs="Tahoma"/>
                <w:sz w:val="32"/>
                <w:szCs w:val="32"/>
              </w:rPr>
            </w:pPr>
            <w:sdt>
              <w:sdtPr>
                <w:rPr>
                  <w:rFonts w:ascii="Verdana" w:eastAsia="MS Gothic" w:hAnsi="Verdana" w:cs="Tahoma"/>
                  <w:sz w:val="32"/>
                  <w:szCs w:val="32"/>
                </w:rPr>
                <w:id w:val="-1709715047"/>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sz w:val="32"/>
                    <w:szCs w:val="32"/>
                  </w:rPr>
                  <w:t>☐</w:t>
                </w:r>
              </w:sdtContent>
            </w:sdt>
            <w:r w:rsidR="000A58E4">
              <w:rPr>
                <w:rFonts w:ascii="Verdana" w:eastAsia="MS Gothic" w:hAnsi="Verdana" w:cs="Tahoma"/>
                <w:sz w:val="32"/>
                <w:szCs w:val="32"/>
              </w:rPr>
              <w:t xml:space="preserve"> </w:t>
            </w:r>
            <w:r w:rsidR="00EB54A4" w:rsidRPr="006D74F5">
              <w:rPr>
                <w:rFonts w:ascii="Verdana" w:hAnsi="Verdana" w:cs="Tahoma"/>
                <w:sz w:val="32"/>
                <w:szCs w:val="32"/>
              </w:rPr>
              <w:t>Cyber</w:t>
            </w:r>
            <w:r w:rsidR="000A58E4">
              <w:rPr>
                <w:rFonts w:ascii="Verdana" w:hAnsi="Verdana" w:cs="Tahoma"/>
                <w:sz w:val="32"/>
                <w:szCs w:val="32"/>
              </w:rPr>
              <w:t xml:space="preserve"> S</w:t>
            </w:r>
            <w:r w:rsidR="00EB54A4" w:rsidRPr="006D74F5">
              <w:rPr>
                <w:rFonts w:ascii="Verdana" w:hAnsi="Verdana" w:cs="Tahoma"/>
                <w:sz w:val="32"/>
                <w:szCs w:val="32"/>
              </w:rPr>
              <w:t>ecurity</w:t>
            </w:r>
          </w:p>
          <w:p w14:paraId="119307C8" w14:textId="69575C19" w:rsidR="00B40DE0" w:rsidRPr="006D74F5" w:rsidRDefault="00F013F2" w:rsidP="007C2632">
            <w:pPr>
              <w:spacing w:after="0"/>
              <w:ind w:left="664"/>
              <w:rPr>
                <w:rFonts w:ascii="Verdana" w:hAnsi="Verdana" w:cs="Tahoma"/>
                <w:sz w:val="32"/>
                <w:szCs w:val="32"/>
              </w:rPr>
            </w:pPr>
            <w:sdt>
              <w:sdtPr>
                <w:rPr>
                  <w:rFonts w:ascii="Verdana" w:eastAsia="MS Gothic" w:hAnsi="Verdana" w:cs="Tahoma"/>
                  <w:sz w:val="32"/>
                  <w:szCs w:val="32"/>
                </w:rPr>
                <w:id w:val="-889801426"/>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sz w:val="32"/>
                    <w:szCs w:val="32"/>
                  </w:rPr>
                  <w:t>☐</w:t>
                </w:r>
              </w:sdtContent>
            </w:sdt>
            <w:r w:rsidR="000A58E4">
              <w:rPr>
                <w:rFonts w:ascii="Verdana" w:eastAsia="MS Gothic" w:hAnsi="Verdana" w:cs="Tahoma"/>
                <w:sz w:val="32"/>
                <w:szCs w:val="32"/>
              </w:rPr>
              <w:t xml:space="preserve"> </w:t>
            </w:r>
            <w:r w:rsidR="00B40DE0" w:rsidRPr="006D74F5">
              <w:rPr>
                <w:rFonts w:ascii="Verdana" w:hAnsi="Verdana" w:cs="Tahoma"/>
                <w:sz w:val="32"/>
                <w:szCs w:val="32"/>
              </w:rPr>
              <w:t>Digital lending</w:t>
            </w:r>
          </w:p>
          <w:p w14:paraId="75CA6984" w14:textId="06AAE7BC" w:rsidR="00B40DE0" w:rsidRPr="006D74F5" w:rsidRDefault="00F013F2" w:rsidP="007C2632">
            <w:pPr>
              <w:spacing w:after="0"/>
              <w:ind w:left="709"/>
              <w:rPr>
                <w:rFonts w:ascii="Verdana" w:hAnsi="Verdana" w:cs="Tahoma"/>
                <w:sz w:val="32"/>
                <w:szCs w:val="32"/>
              </w:rPr>
            </w:pPr>
            <w:sdt>
              <w:sdtPr>
                <w:rPr>
                  <w:rFonts w:ascii="Verdana" w:eastAsia="MS Gothic" w:hAnsi="Verdana" w:cs="Tahoma"/>
                  <w:sz w:val="32"/>
                  <w:szCs w:val="32"/>
                </w:rPr>
                <w:id w:val="1400255679"/>
                <w14:checkbox>
                  <w14:checked w14:val="0"/>
                  <w14:checkedState w14:val="2612" w14:font="MS Gothic"/>
                  <w14:uncheckedState w14:val="2610" w14:font="MS Gothic"/>
                </w14:checkbox>
              </w:sdtPr>
              <w:sdtEndPr/>
              <w:sdtContent>
                <w:r w:rsidR="007C2632" w:rsidRPr="006D74F5">
                  <w:rPr>
                    <w:rFonts w:ascii="Segoe UI Symbol" w:eastAsia="MS Gothic" w:hAnsi="Segoe UI Symbol" w:cs="Segoe UI Symbol"/>
                    <w:sz w:val="32"/>
                    <w:szCs w:val="32"/>
                  </w:rPr>
                  <w:t>☐</w:t>
                </w:r>
              </w:sdtContent>
            </w:sdt>
            <w:r w:rsidR="000A58E4">
              <w:rPr>
                <w:rFonts w:ascii="Verdana" w:eastAsia="MS Gothic" w:hAnsi="Verdana" w:cs="Tahoma"/>
                <w:sz w:val="32"/>
                <w:szCs w:val="32"/>
              </w:rPr>
              <w:t xml:space="preserve"> </w:t>
            </w:r>
            <w:r w:rsidR="00B8590F">
              <w:rPr>
                <w:rFonts w:ascii="Verdana" w:eastAsia="MS Gothic" w:hAnsi="Verdana" w:cs="Tahoma"/>
                <w:sz w:val="32"/>
                <w:szCs w:val="32"/>
              </w:rPr>
              <w:t xml:space="preserve">Open banking / </w:t>
            </w:r>
            <w:r w:rsidR="003E6ED2" w:rsidRPr="006D74F5">
              <w:rPr>
                <w:rFonts w:ascii="Verdana" w:hAnsi="Verdana" w:cs="Tahoma"/>
                <w:sz w:val="32"/>
                <w:szCs w:val="32"/>
              </w:rPr>
              <w:t>op</w:t>
            </w:r>
            <w:bookmarkStart w:id="0" w:name="_GoBack"/>
            <w:bookmarkEnd w:id="0"/>
            <w:r w:rsidR="003E6ED2" w:rsidRPr="006D74F5">
              <w:rPr>
                <w:rFonts w:ascii="Verdana" w:hAnsi="Verdana" w:cs="Tahoma"/>
                <w:sz w:val="32"/>
                <w:szCs w:val="32"/>
              </w:rPr>
              <w:t xml:space="preserve">en </w:t>
            </w:r>
            <w:r w:rsidR="00ED3C6C" w:rsidRPr="006D74F5">
              <w:rPr>
                <w:rFonts w:ascii="Verdana" w:hAnsi="Verdana" w:cs="Tahoma"/>
                <w:sz w:val="32"/>
                <w:szCs w:val="32"/>
              </w:rPr>
              <w:t>finance</w:t>
            </w:r>
            <w:r w:rsidR="00D03D15">
              <w:rPr>
                <w:rFonts w:ascii="Verdana" w:hAnsi="Verdana" w:cs="Tahoma"/>
                <w:sz w:val="32"/>
                <w:szCs w:val="32"/>
              </w:rPr>
              <w:t xml:space="preserve"> / open insurance</w:t>
            </w:r>
          </w:p>
          <w:p w14:paraId="2F85701E" w14:textId="51C526DE" w:rsidR="00B40DE0" w:rsidRPr="00B8590F" w:rsidRDefault="00F013F2" w:rsidP="007C2632">
            <w:pPr>
              <w:spacing w:after="0"/>
              <w:ind w:left="709"/>
              <w:rPr>
                <w:rFonts w:ascii="Verdana" w:hAnsi="Verdana" w:cs="Tahoma"/>
                <w:sz w:val="32"/>
                <w:szCs w:val="32"/>
                <w:lang w:val="it-IT"/>
              </w:rPr>
            </w:pPr>
            <w:sdt>
              <w:sdtPr>
                <w:rPr>
                  <w:rFonts w:ascii="Verdana" w:eastAsia="MS Gothic" w:hAnsi="Verdana" w:cs="Tahoma"/>
                  <w:sz w:val="32"/>
                  <w:szCs w:val="32"/>
                  <w:lang w:val="it-IT"/>
                </w:rPr>
                <w:id w:val="261339661"/>
                <w14:checkbox>
                  <w14:checked w14:val="0"/>
                  <w14:checkedState w14:val="2612" w14:font="MS Gothic"/>
                  <w14:uncheckedState w14:val="2610" w14:font="MS Gothic"/>
                </w14:checkbox>
              </w:sdtPr>
              <w:sdtEndPr/>
              <w:sdtContent>
                <w:r w:rsidR="007C2632" w:rsidRPr="00B8590F">
                  <w:rPr>
                    <w:rFonts w:ascii="MS Gothic" w:eastAsia="MS Gothic" w:hAnsi="MS Gothic" w:cs="Tahoma" w:hint="eastAsia"/>
                    <w:sz w:val="32"/>
                    <w:szCs w:val="32"/>
                    <w:lang w:val="it-IT"/>
                  </w:rPr>
                  <w:t>☐</w:t>
                </w:r>
              </w:sdtContent>
            </w:sdt>
            <w:r w:rsidR="000A58E4" w:rsidRPr="00B8590F">
              <w:rPr>
                <w:rFonts w:ascii="Verdana" w:eastAsia="MS Gothic" w:hAnsi="Verdana" w:cs="Tahoma"/>
                <w:sz w:val="32"/>
                <w:szCs w:val="32"/>
                <w:lang w:val="it-IT"/>
              </w:rPr>
              <w:t xml:space="preserve"> </w:t>
            </w:r>
            <w:proofErr w:type="spellStart"/>
            <w:r w:rsidR="00ED3C6C" w:rsidRPr="00B8590F">
              <w:rPr>
                <w:rFonts w:ascii="Verdana" w:hAnsi="Verdana" w:cs="Tahoma"/>
                <w:sz w:val="32"/>
                <w:szCs w:val="32"/>
                <w:lang w:val="it-IT"/>
              </w:rPr>
              <w:t>Crowdfunding</w:t>
            </w:r>
            <w:proofErr w:type="spellEnd"/>
            <w:r w:rsidR="000A58E4" w:rsidRPr="00B8590F">
              <w:rPr>
                <w:rFonts w:ascii="Verdana" w:hAnsi="Verdana" w:cs="Tahoma"/>
                <w:sz w:val="32"/>
                <w:szCs w:val="32"/>
                <w:lang w:val="it-IT"/>
              </w:rPr>
              <w:t xml:space="preserve"> / P2P </w:t>
            </w:r>
            <w:proofErr w:type="spellStart"/>
            <w:r w:rsidR="000A58E4" w:rsidRPr="00B8590F">
              <w:rPr>
                <w:rFonts w:ascii="Verdana" w:hAnsi="Verdana" w:cs="Tahoma"/>
                <w:sz w:val="32"/>
                <w:szCs w:val="32"/>
                <w:lang w:val="it-IT"/>
              </w:rPr>
              <w:t>insurance</w:t>
            </w:r>
            <w:proofErr w:type="spellEnd"/>
          </w:p>
          <w:p w14:paraId="067B37C4" w14:textId="1CFF6636" w:rsidR="007D6C9C" w:rsidRPr="007C2632" w:rsidRDefault="00B40DE0" w:rsidP="007C2632">
            <w:pPr>
              <w:shd w:val="clear" w:color="auto" w:fill="DBE5F1" w:themeFill="accent1" w:themeFillTint="33"/>
              <w:spacing w:after="0"/>
              <w:rPr>
                <w:rFonts w:ascii="Verdana" w:eastAsia="Times New Roman" w:hAnsi="Verdana" w:cs="Times New Roman"/>
                <w:sz w:val="32"/>
                <w:szCs w:val="32"/>
                <w:lang w:val="it-IT" w:eastAsia="en-GB"/>
              </w:rPr>
            </w:pPr>
            <w:r w:rsidRPr="007C2632">
              <w:rPr>
                <w:rFonts w:ascii="Verdana" w:hAnsi="Verdana" w:cs="Tahoma"/>
                <w:bCs/>
                <w:sz w:val="32"/>
                <w:szCs w:val="32"/>
                <w:lang w:val="it-IT"/>
              </w:rPr>
              <w:t>Altro, specificare:</w:t>
            </w:r>
            <w:r w:rsidR="0088350A" w:rsidRPr="007C2632">
              <w:rPr>
                <w:rFonts w:ascii="Verdana" w:hAnsi="Verdana" w:cs="Tahoma"/>
                <w:bCs/>
                <w:sz w:val="32"/>
                <w:szCs w:val="32"/>
                <w:lang w:val="it-IT"/>
              </w:rPr>
              <w:t xml:space="preserve"> </w:t>
            </w:r>
            <w:sdt>
              <w:sdtPr>
                <w:rPr>
                  <w:rFonts w:ascii="Verdana" w:hAnsi="Verdana" w:cs="Tahoma"/>
                  <w:bCs/>
                  <w:sz w:val="32"/>
                  <w:szCs w:val="32"/>
                  <w:lang w:val="it-IT"/>
                </w:rPr>
                <w:id w:val="-1970426198"/>
                <w:placeholder>
                  <w:docPart w:val="DefaultPlaceholder_-1854013440"/>
                </w:placeholder>
                <w:showingPlcHdr/>
                <w:text/>
              </w:sdtPr>
              <w:sdtEndPr/>
              <w:sdtContent>
                <w:r w:rsidR="007C2632" w:rsidRPr="007C2632">
                  <w:rPr>
                    <w:rStyle w:val="Testosegnaposto"/>
                    <w:lang w:val="it-IT"/>
                  </w:rPr>
                  <w:t>Fare clic o toccare qui per immettere il testo.</w:t>
                </w:r>
              </w:sdtContent>
            </w:sdt>
          </w:p>
        </w:tc>
      </w:tr>
      <w:tr w:rsidR="00517F49" w:rsidRPr="00B8590F" w14:paraId="68D06753" w14:textId="77777777" w:rsidTr="009940A2">
        <w:trPr>
          <w:trHeight w:val="20"/>
        </w:trPr>
        <w:tc>
          <w:tcPr>
            <w:tcW w:w="1439" w:type="pct"/>
            <w:shd w:val="clear" w:color="auto" w:fill="F2F2F2" w:themeFill="background1" w:themeFillShade="F2"/>
          </w:tcPr>
          <w:p w14:paraId="7236D67A" w14:textId="152336A6" w:rsidR="00CA688C" w:rsidRPr="007309D4" w:rsidRDefault="00CA688C" w:rsidP="32F60BCF">
            <w:pPr>
              <w:rPr>
                <w:rFonts w:ascii="Verdana" w:hAnsi="Verdana" w:cs="Tahoma"/>
                <w:b/>
                <w:bCs/>
                <w:sz w:val="32"/>
                <w:szCs w:val="32"/>
                <w:lang w:val="it-IT"/>
              </w:rPr>
            </w:pPr>
            <w:r w:rsidRPr="007309D4">
              <w:rPr>
                <w:rFonts w:ascii="Verdana" w:hAnsi="Verdana" w:cs="Tahoma"/>
                <w:b/>
                <w:bCs/>
                <w:sz w:val="32"/>
                <w:szCs w:val="32"/>
                <w:lang w:val="it-IT"/>
              </w:rPr>
              <w:t>Tecnologia prevalente</w:t>
            </w:r>
          </w:p>
        </w:tc>
        <w:tc>
          <w:tcPr>
            <w:tcW w:w="3561" w:type="pct"/>
            <w:shd w:val="clear" w:color="auto" w:fill="auto"/>
          </w:tcPr>
          <w:p w14:paraId="1555E5CE" w14:textId="15696C66" w:rsidR="00CA688C" w:rsidRPr="007309D4" w:rsidRDefault="00CA688C" w:rsidP="00CA688C">
            <w:pPr>
              <w:spacing w:after="0" w:line="240" w:lineRule="auto"/>
              <w:rPr>
                <w:rFonts w:ascii="Verdana" w:eastAsia="Times New Roman" w:hAnsi="Verdana" w:cs="Times New Roman"/>
                <w:sz w:val="32"/>
                <w:szCs w:val="32"/>
                <w:lang w:val="it-IT" w:eastAsia="en-GB"/>
              </w:rPr>
            </w:pPr>
            <w:r w:rsidRPr="007309D4">
              <w:rPr>
                <w:rFonts w:ascii="Verdana" w:eastAsia="Times New Roman" w:hAnsi="Verdana" w:cs="Times New Roman"/>
                <w:sz w:val="32"/>
                <w:szCs w:val="32"/>
                <w:lang w:val="it-IT" w:eastAsia="en-GB"/>
              </w:rPr>
              <w:t>Selezionare una</w:t>
            </w:r>
            <w:r w:rsidR="0056792C" w:rsidRPr="007309D4">
              <w:rPr>
                <w:rFonts w:ascii="Verdana" w:eastAsia="Times New Roman" w:hAnsi="Verdana" w:cs="Times New Roman"/>
                <w:sz w:val="32"/>
                <w:szCs w:val="32"/>
                <w:lang w:val="it-IT" w:eastAsia="en-GB"/>
              </w:rPr>
              <w:t xml:space="preserve"> o più</w:t>
            </w:r>
            <w:r w:rsidRPr="007309D4">
              <w:rPr>
                <w:rFonts w:ascii="Verdana" w:eastAsia="Times New Roman" w:hAnsi="Verdana" w:cs="Times New Roman"/>
                <w:sz w:val="32"/>
                <w:szCs w:val="32"/>
                <w:lang w:val="it-IT" w:eastAsia="en-GB"/>
              </w:rPr>
              <w:t xml:space="preserve"> delle seguenti opzioni:</w:t>
            </w:r>
          </w:p>
          <w:p w14:paraId="1B5DC2CA" w14:textId="14751FF5" w:rsidR="00CA688C" w:rsidRPr="007C2632" w:rsidRDefault="00F013F2" w:rsidP="007C2632">
            <w:pPr>
              <w:ind w:left="720"/>
              <w:rPr>
                <w:rFonts w:ascii="Verdana" w:hAnsi="Verdana" w:cs="Tahoma"/>
                <w:sz w:val="32"/>
                <w:szCs w:val="32"/>
                <w:lang w:val="it-IT"/>
              </w:rPr>
            </w:pPr>
            <w:sdt>
              <w:sdtPr>
                <w:rPr>
                  <w:rFonts w:ascii="Verdana" w:hAnsi="Verdana" w:cs="Tahoma"/>
                  <w:sz w:val="32"/>
                  <w:szCs w:val="32"/>
                  <w:lang w:val="it-IT"/>
                </w:rPr>
                <w:id w:val="-1878844434"/>
                <w14:checkbox>
                  <w14:checked w14:val="0"/>
                  <w14:checkedState w14:val="2612" w14:font="MS Gothic"/>
                  <w14:uncheckedState w14:val="2610" w14:font="MS Gothic"/>
                </w14:checkbox>
              </w:sdtPr>
              <w:sdtEndPr/>
              <w:sdtContent>
                <w:r w:rsidR="000A58E4">
                  <w:rPr>
                    <w:rFonts w:ascii="MS Gothic" w:eastAsia="MS Gothic" w:hAnsi="MS Gothic" w:cs="Tahoma" w:hint="eastAsia"/>
                    <w:sz w:val="32"/>
                    <w:szCs w:val="32"/>
                    <w:lang w:val="it-IT"/>
                  </w:rPr>
                  <w:t>☐</w:t>
                </w:r>
              </w:sdtContent>
            </w:sdt>
            <w:r w:rsidR="000A58E4">
              <w:rPr>
                <w:rFonts w:ascii="Verdana" w:hAnsi="Verdana" w:cs="Tahoma"/>
                <w:sz w:val="32"/>
                <w:szCs w:val="32"/>
                <w:lang w:val="it-IT"/>
              </w:rPr>
              <w:t xml:space="preserve"> </w:t>
            </w:r>
            <w:r w:rsidR="00CA688C" w:rsidRPr="007C2632">
              <w:rPr>
                <w:rFonts w:ascii="Verdana" w:hAnsi="Verdana" w:cs="Tahoma"/>
                <w:sz w:val="32"/>
                <w:szCs w:val="32"/>
                <w:lang w:val="it-IT"/>
              </w:rPr>
              <w:t xml:space="preserve">Application Programming </w:t>
            </w:r>
            <w:proofErr w:type="spellStart"/>
            <w:r w:rsidR="00CA688C" w:rsidRPr="007C2632">
              <w:rPr>
                <w:rFonts w:ascii="Verdana" w:hAnsi="Verdana" w:cs="Tahoma"/>
                <w:sz w:val="32"/>
                <w:szCs w:val="32"/>
                <w:lang w:val="it-IT"/>
              </w:rPr>
              <w:t>Interfaces</w:t>
            </w:r>
            <w:proofErr w:type="spellEnd"/>
            <w:r w:rsidR="00CA688C" w:rsidRPr="007C2632">
              <w:rPr>
                <w:rFonts w:ascii="Verdana" w:hAnsi="Verdana" w:cs="Tahoma"/>
                <w:sz w:val="32"/>
                <w:szCs w:val="32"/>
                <w:lang w:val="it-IT"/>
              </w:rPr>
              <w:t xml:space="preserve"> (</w:t>
            </w:r>
            <w:proofErr w:type="spellStart"/>
            <w:r w:rsidR="00CA688C" w:rsidRPr="007C2632">
              <w:rPr>
                <w:rFonts w:ascii="Verdana" w:hAnsi="Verdana" w:cs="Tahoma"/>
                <w:sz w:val="32"/>
                <w:szCs w:val="32"/>
                <w:lang w:val="it-IT"/>
              </w:rPr>
              <w:t>APIs</w:t>
            </w:r>
            <w:proofErr w:type="spellEnd"/>
            <w:r w:rsidR="00CA688C" w:rsidRPr="007C2632">
              <w:rPr>
                <w:rFonts w:ascii="Verdana" w:hAnsi="Verdana" w:cs="Tahoma"/>
                <w:sz w:val="32"/>
                <w:szCs w:val="32"/>
                <w:lang w:val="it-IT"/>
              </w:rPr>
              <w:t>)</w:t>
            </w:r>
          </w:p>
          <w:p w14:paraId="770686A3" w14:textId="58EB63E5" w:rsidR="00CA688C" w:rsidRPr="007C2632" w:rsidRDefault="00F013F2" w:rsidP="007C2632">
            <w:pPr>
              <w:ind w:left="720"/>
              <w:rPr>
                <w:rFonts w:ascii="Verdana" w:hAnsi="Verdana" w:cs="Tahoma"/>
                <w:sz w:val="32"/>
                <w:szCs w:val="32"/>
                <w:lang w:val="it-IT"/>
              </w:rPr>
            </w:pPr>
            <w:sdt>
              <w:sdtPr>
                <w:rPr>
                  <w:rFonts w:ascii="Verdana" w:hAnsi="Verdana" w:cs="Tahoma"/>
                  <w:sz w:val="32"/>
                  <w:szCs w:val="32"/>
                  <w:lang w:val="it-IT"/>
                </w:rPr>
                <w:id w:val="-1219197992"/>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0A58E4">
              <w:rPr>
                <w:rFonts w:ascii="Verdana" w:hAnsi="Verdana" w:cs="Tahoma"/>
                <w:sz w:val="32"/>
                <w:szCs w:val="32"/>
                <w:lang w:val="it-IT"/>
              </w:rPr>
              <w:t xml:space="preserve"> </w:t>
            </w:r>
            <w:r w:rsidR="00ED3C6C" w:rsidRPr="007C2632">
              <w:rPr>
                <w:rFonts w:ascii="Verdana" w:hAnsi="Verdana" w:cs="Tahoma"/>
                <w:sz w:val="32"/>
                <w:szCs w:val="32"/>
                <w:lang w:val="it-IT"/>
              </w:rPr>
              <w:t>Intelligenza Artificiale (IA)</w:t>
            </w:r>
          </w:p>
          <w:p w14:paraId="50681173" w14:textId="625D80A9" w:rsidR="00CA688C" w:rsidRPr="007C2632" w:rsidRDefault="00F013F2" w:rsidP="007C2632">
            <w:pPr>
              <w:ind w:left="720"/>
              <w:rPr>
                <w:rFonts w:ascii="Verdana" w:hAnsi="Verdana" w:cs="Tahoma"/>
                <w:bCs/>
                <w:sz w:val="32"/>
                <w:szCs w:val="32"/>
                <w:lang w:val="it-IT"/>
              </w:rPr>
            </w:pPr>
            <w:sdt>
              <w:sdtPr>
                <w:rPr>
                  <w:rFonts w:ascii="Verdana" w:hAnsi="Verdana" w:cs="Tahoma"/>
                  <w:bCs/>
                  <w:sz w:val="32"/>
                  <w:szCs w:val="32"/>
                  <w:lang w:val="it-IT"/>
                </w:rPr>
                <w:id w:val="1779528257"/>
                <w14:checkbox>
                  <w14:checked w14:val="0"/>
                  <w14:checkedState w14:val="2612" w14:font="MS Gothic"/>
                  <w14:uncheckedState w14:val="2610" w14:font="MS Gothic"/>
                </w14:checkbox>
              </w:sdtPr>
              <w:sdtEndPr/>
              <w:sdtContent>
                <w:r w:rsidR="007C2632">
                  <w:rPr>
                    <w:rFonts w:ascii="MS Gothic" w:eastAsia="MS Gothic" w:hAnsi="MS Gothic" w:cs="Tahoma" w:hint="eastAsia"/>
                    <w:bCs/>
                    <w:sz w:val="32"/>
                    <w:szCs w:val="32"/>
                    <w:lang w:val="it-IT"/>
                  </w:rPr>
                  <w:t>☐</w:t>
                </w:r>
              </w:sdtContent>
            </w:sdt>
            <w:r w:rsidR="000A58E4">
              <w:rPr>
                <w:rFonts w:ascii="Verdana" w:hAnsi="Verdana" w:cs="Tahoma"/>
                <w:bCs/>
                <w:sz w:val="32"/>
                <w:szCs w:val="32"/>
                <w:lang w:val="it-IT"/>
              </w:rPr>
              <w:t xml:space="preserve"> </w:t>
            </w:r>
            <w:r w:rsidR="00ED3C6C" w:rsidRPr="007C2632">
              <w:rPr>
                <w:rFonts w:ascii="Verdana" w:hAnsi="Verdana" w:cs="Tahoma"/>
                <w:bCs/>
                <w:sz w:val="32"/>
                <w:szCs w:val="32"/>
                <w:lang w:val="it-IT"/>
              </w:rPr>
              <w:t>Machine Learning (ML)</w:t>
            </w:r>
          </w:p>
          <w:p w14:paraId="484BDC8B" w14:textId="18051D8B" w:rsidR="00CA688C" w:rsidRPr="007C2632" w:rsidRDefault="00F013F2" w:rsidP="007C2632">
            <w:pPr>
              <w:ind w:left="720"/>
              <w:rPr>
                <w:rFonts w:ascii="Verdana" w:hAnsi="Verdana" w:cs="Tahoma"/>
                <w:bCs/>
                <w:sz w:val="32"/>
                <w:szCs w:val="32"/>
                <w:lang w:val="it-IT"/>
              </w:rPr>
            </w:pPr>
            <w:sdt>
              <w:sdtPr>
                <w:rPr>
                  <w:rFonts w:ascii="Verdana" w:hAnsi="Verdana" w:cs="Tahoma"/>
                  <w:bCs/>
                  <w:sz w:val="32"/>
                  <w:szCs w:val="32"/>
                  <w:lang w:val="it-IT"/>
                </w:rPr>
                <w:id w:val="644169810"/>
                <w14:checkbox>
                  <w14:checked w14:val="0"/>
                  <w14:checkedState w14:val="2612" w14:font="MS Gothic"/>
                  <w14:uncheckedState w14:val="2610" w14:font="MS Gothic"/>
                </w14:checkbox>
              </w:sdtPr>
              <w:sdtEndPr/>
              <w:sdtContent>
                <w:r w:rsidR="007C2632">
                  <w:rPr>
                    <w:rFonts w:ascii="MS Gothic" w:eastAsia="MS Gothic" w:hAnsi="MS Gothic" w:cs="Tahoma" w:hint="eastAsia"/>
                    <w:bCs/>
                    <w:sz w:val="32"/>
                    <w:szCs w:val="32"/>
                    <w:lang w:val="it-IT"/>
                  </w:rPr>
                  <w:t>☐</w:t>
                </w:r>
              </w:sdtContent>
            </w:sdt>
            <w:r w:rsidR="000A58E4">
              <w:rPr>
                <w:rFonts w:ascii="Verdana" w:hAnsi="Verdana" w:cs="Tahoma"/>
                <w:bCs/>
                <w:sz w:val="32"/>
                <w:szCs w:val="32"/>
                <w:lang w:val="it-IT"/>
              </w:rPr>
              <w:t xml:space="preserve"> </w:t>
            </w:r>
            <w:r w:rsidR="00CA688C" w:rsidRPr="007C2632">
              <w:rPr>
                <w:rFonts w:ascii="Verdana" w:hAnsi="Verdana" w:cs="Tahoma"/>
                <w:bCs/>
                <w:sz w:val="32"/>
                <w:szCs w:val="32"/>
                <w:lang w:val="it-IT"/>
              </w:rPr>
              <w:t>Analis</w:t>
            </w:r>
            <w:r w:rsidR="00ED3C6C" w:rsidRPr="007C2632">
              <w:rPr>
                <w:rFonts w:ascii="Verdana" w:hAnsi="Verdana" w:cs="Tahoma"/>
                <w:bCs/>
                <w:sz w:val="32"/>
                <w:szCs w:val="32"/>
                <w:lang w:val="it-IT"/>
              </w:rPr>
              <w:t>i dei dati / Big Data Analytics</w:t>
            </w:r>
          </w:p>
          <w:p w14:paraId="4ABB6540" w14:textId="75D32441" w:rsidR="00CA688C" w:rsidRPr="007C2632" w:rsidRDefault="00F013F2" w:rsidP="007C2632">
            <w:pPr>
              <w:ind w:left="720"/>
              <w:rPr>
                <w:rFonts w:ascii="Verdana" w:hAnsi="Verdana" w:cs="Tahoma"/>
                <w:bCs/>
                <w:sz w:val="32"/>
                <w:szCs w:val="32"/>
                <w:lang w:val="it-IT"/>
              </w:rPr>
            </w:pPr>
            <w:sdt>
              <w:sdtPr>
                <w:rPr>
                  <w:rFonts w:ascii="Verdana" w:hAnsi="Verdana" w:cs="Tahoma"/>
                  <w:bCs/>
                  <w:sz w:val="32"/>
                  <w:szCs w:val="32"/>
                  <w:lang w:val="it-IT"/>
                </w:rPr>
                <w:id w:val="117883744"/>
                <w14:checkbox>
                  <w14:checked w14:val="0"/>
                  <w14:checkedState w14:val="2612" w14:font="MS Gothic"/>
                  <w14:uncheckedState w14:val="2610" w14:font="MS Gothic"/>
                </w14:checkbox>
              </w:sdtPr>
              <w:sdtEndPr/>
              <w:sdtContent>
                <w:r w:rsidR="007C2632">
                  <w:rPr>
                    <w:rFonts w:ascii="MS Gothic" w:eastAsia="MS Gothic" w:hAnsi="MS Gothic" w:cs="Tahoma" w:hint="eastAsia"/>
                    <w:bCs/>
                    <w:sz w:val="32"/>
                    <w:szCs w:val="32"/>
                    <w:lang w:val="it-IT"/>
                  </w:rPr>
                  <w:t>☐</w:t>
                </w:r>
              </w:sdtContent>
            </w:sdt>
            <w:r w:rsidR="000A58E4">
              <w:rPr>
                <w:rFonts w:ascii="Verdana" w:hAnsi="Verdana" w:cs="Tahoma"/>
                <w:bCs/>
                <w:sz w:val="32"/>
                <w:szCs w:val="32"/>
                <w:lang w:val="it-IT"/>
              </w:rPr>
              <w:t xml:space="preserve"> </w:t>
            </w:r>
            <w:r w:rsidR="00CA688C" w:rsidRPr="007C2632">
              <w:rPr>
                <w:rFonts w:ascii="Verdana" w:hAnsi="Verdana" w:cs="Tahoma"/>
                <w:bCs/>
                <w:sz w:val="32"/>
                <w:szCs w:val="32"/>
                <w:lang w:val="it-IT"/>
              </w:rPr>
              <w:t>ID digitale</w:t>
            </w:r>
            <w:r w:rsidR="0066552C" w:rsidRPr="007C2632">
              <w:rPr>
                <w:rFonts w:ascii="Verdana" w:hAnsi="Verdana" w:cs="Tahoma"/>
                <w:bCs/>
                <w:sz w:val="32"/>
                <w:szCs w:val="32"/>
                <w:lang w:val="it-IT"/>
              </w:rPr>
              <w:t xml:space="preserve"> e sistemi di autenticazione</w:t>
            </w:r>
          </w:p>
          <w:p w14:paraId="13275811" w14:textId="0D50BFB1" w:rsidR="00CA688C" w:rsidRPr="007C2632" w:rsidRDefault="00F013F2" w:rsidP="007C2632">
            <w:pPr>
              <w:ind w:left="720"/>
              <w:rPr>
                <w:rFonts w:ascii="Verdana" w:hAnsi="Verdana" w:cs="Tahoma"/>
                <w:bCs/>
                <w:sz w:val="32"/>
                <w:szCs w:val="32"/>
              </w:rPr>
            </w:pPr>
            <w:sdt>
              <w:sdtPr>
                <w:rPr>
                  <w:rFonts w:ascii="Verdana" w:hAnsi="Verdana" w:cs="Tahoma"/>
                  <w:bCs/>
                  <w:sz w:val="32"/>
                  <w:szCs w:val="32"/>
                </w:rPr>
                <w:id w:val="1754773900"/>
                <w14:checkbox>
                  <w14:checked w14:val="0"/>
                  <w14:checkedState w14:val="2612" w14:font="MS Gothic"/>
                  <w14:uncheckedState w14:val="2610" w14:font="MS Gothic"/>
                </w14:checkbox>
              </w:sdtPr>
              <w:sdtEndPr/>
              <w:sdtContent>
                <w:r w:rsidR="007C2632">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CA688C" w:rsidRPr="007C2632">
              <w:rPr>
                <w:rFonts w:ascii="Verdana" w:hAnsi="Verdana" w:cs="Tahoma"/>
                <w:bCs/>
                <w:sz w:val="32"/>
                <w:szCs w:val="32"/>
              </w:rPr>
              <w:t>Cloud computing</w:t>
            </w:r>
          </w:p>
          <w:p w14:paraId="678B9FC7" w14:textId="4521B2CD" w:rsidR="00CA688C" w:rsidRPr="007C2632" w:rsidRDefault="00F013F2" w:rsidP="007C2632">
            <w:pPr>
              <w:ind w:left="720"/>
              <w:rPr>
                <w:rFonts w:ascii="Verdana" w:hAnsi="Verdana" w:cs="Tahoma"/>
                <w:bCs/>
                <w:sz w:val="32"/>
                <w:szCs w:val="32"/>
              </w:rPr>
            </w:pPr>
            <w:sdt>
              <w:sdtPr>
                <w:rPr>
                  <w:rFonts w:ascii="Verdana" w:hAnsi="Verdana" w:cs="Tahoma"/>
                  <w:bCs/>
                  <w:sz w:val="32"/>
                  <w:szCs w:val="32"/>
                </w:rPr>
                <w:id w:val="-553621533"/>
                <w14:checkbox>
                  <w14:checked w14:val="0"/>
                  <w14:checkedState w14:val="2612" w14:font="MS Gothic"/>
                  <w14:uncheckedState w14:val="2610" w14:font="MS Gothic"/>
                </w14:checkbox>
              </w:sdtPr>
              <w:sdtEndPr/>
              <w:sdtContent>
                <w:r w:rsidR="007C2632">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CA688C" w:rsidRPr="007C2632">
              <w:rPr>
                <w:rFonts w:ascii="Verdana" w:hAnsi="Verdana" w:cs="Tahoma"/>
                <w:bCs/>
                <w:sz w:val="32"/>
                <w:szCs w:val="32"/>
              </w:rPr>
              <w:t>Blockchain</w:t>
            </w:r>
            <w:r w:rsidR="0066552C" w:rsidRPr="007C2632">
              <w:rPr>
                <w:rFonts w:ascii="Verdana" w:hAnsi="Verdana" w:cs="Tahoma"/>
                <w:bCs/>
                <w:sz w:val="32"/>
                <w:szCs w:val="32"/>
              </w:rPr>
              <w:t>,</w:t>
            </w:r>
            <w:r w:rsidR="00CA688C" w:rsidRPr="007C2632">
              <w:rPr>
                <w:rFonts w:ascii="Verdana" w:hAnsi="Verdana" w:cs="Tahoma"/>
                <w:bCs/>
                <w:sz w:val="32"/>
                <w:szCs w:val="32"/>
              </w:rPr>
              <w:t xml:space="preserve"> Distributed Ledger Technology (DLT)</w:t>
            </w:r>
            <w:r w:rsidR="0066552C" w:rsidRPr="007C2632">
              <w:rPr>
                <w:rFonts w:ascii="Verdana" w:hAnsi="Verdana" w:cs="Tahoma"/>
                <w:bCs/>
                <w:sz w:val="32"/>
                <w:szCs w:val="32"/>
              </w:rPr>
              <w:t xml:space="preserve"> e smart contracts</w:t>
            </w:r>
          </w:p>
          <w:p w14:paraId="45DA76D4" w14:textId="41338052" w:rsidR="00CA688C" w:rsidRPr="006D74F5" w:rsidRDefault="00F013F2" w:rsidP="007C2632">
            <w:pPr>
              <w:ind w:left="720"/>
              <w:rPr>
                <w:rFonts w:ascii="Verdana" w:hAnsi="Verdana" w:cs="Tahoma"/>
                <w:bCs/>
                <w:sz w:val="32"/>
                <w:szCs w:val="32"/>
              </w:rPr>
            </w:pPr>
            <w:sdt>
              <w:sdtPr>
                <w:rPr>
                  <w:rFonts w:ascii="Verdana" w:hAnsi="Verdana" w:cs="Tahoma"/>
                  <w:bCs/>
                  <w:sz w:val="32"/>
                  <w:szCs w:val="32"/>
                </w:rPr>
                <w:id w:val="1752318196"/>
                <w14:checkbox>
                  <w14:checked w14:val="0"/>
                  <w14:checkedState w14:val="2612" w14:font="MS Gothic"/>
                  <w14:uncheckedState w14:val="2610" w14:font="MS Gothic"/>
                </w14:checkbox>
              </w:sdtPr>
              <w:sdtEndPr/>
              <w:sdtContent>
                <w:r w:rsidR="007C2632" w:rsidRPr="006D74F5">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CA688C" w:rsidRPr="006D74F5">
              <w:rPr>
                <w:rFonts w:ascii="Verdana" w:hAnsi="Verdana" w:cs="Tahoma"/>
                <w:bCs/>
                <w:sz w:val="32"/>
                <w:szCs w:val="32"/>
              </w:rPr>
              <w:t xml:space="preserve">Quantum computing </w:t>
            </w:r>
          </w:p>
          <w:p w14:paraId="3A02FADE" w14:textId="5201907D" w:rsidR="00CA688C" w:rsidRPr="006D74F5" w:rsidRDefault="00F013F2" w:rsidP="007C2632">
            <w:pPr>
              <w:ind w:left="720"/>
              <w:rPr>
                <w:rFonts w:ascii="Verdana" w:hAnsi="Verdana" w:cs="Tahoma"/>
                <w:bCs/>
                <w:sz w:val="32"/>
                <w:szCs w:val="32"/>
              </w:rPr>
            </w:pPr>
            <w:sdt>
              <w:sdtPr>
                <w:rPr>
                  <w:rFonts w:ascii="Verdana" w:hAnsi="Verdana" w:cs="Tahoma"/>
                  <w:bCs/>
                  <w:sz w:val="32"/>
                  <w:szCs w:val="32"/>
                </w:rPr>
                <w:id w:val="1179770311"/>
                <w14:checkbox>
                  <w14:checked w14:val="0"/>
                  <w14:checkedState w14:val="2612" w14:font="MS Gothic"/>
                  <w14:uncheckedState w14:val="2610" w14:font="MS Gothic"/>
                </w14:checkbox>
              </w:sdtPr>
              <w:sdtEndPr/>
              <w:sdtContent>
                <w:r w:rsidR="007C2632" w:rsidRPr="006D74F5">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ED3C6C" w:rsidRPr="006D74F5">
              <w:rPr>
                <w:rFonts w:ascii="Verdana" w:hAnsi="Verdana" w:cs="Tahoma"/>
                <w:bCs/>
                <w:sz w:val="32"/>
                <w:szCs w:val="32"/>
              </w:rPr>
              <w:t>Internet of Things (</w:t>
            </w:r>
            <w:proofErr w:type="spellStart"/>
            <w:r w:rsidR="00ED3C6C" w:rsidRPr="006D74F5">
              <w:rPr>
                <w:rFonts w:ascii="Verdana" w:hAnsi="Verdana" w:cs="Tahoma"/>
                <w:bCs/>
                <w:sz w:val="32"/>
                <w:szCs w:val="32"/>
              </w:rPr>
              <w:t>IoT</w:t>
            </w:r>
            <w:proofErr w:type="spellEnd"/>
            <w:r w:rsidR="00ED3C6C" w:rsidRPr="006D74F5">
              <w:rPr>
                <w:rFonts w:ascii="Verdana" w:hAnsi="Verdana" w:cs="Tahoma"/>
                <w:bCs/>
                <w:sz w:val="32"/>
                <w:szCs w:val="32"/>
              </w:rPr>
              <w:t>)</w:t>
            </w:r>
          </w:p>
          <w:p w14:paraId="70D3045B" w14:textId="7CEC4150" w:rsidR="00CA688C" w:rsidRPr="006D74F5" w:rsidRDefault="00F013F2" w:rsidP="007C2632">
            <w:pPr>
              <w:ind w:left="720"/>
              <w:rPr>
                <w:rFonts w:ascii="Verdana" w:hAnsi="Verdana" w:cs="Tahoma"/>
                <w:bCs/>
                <w:sz w:val="32"/>
                <w:szCs w:val="32"/>
              </w:rPr>
            </w:pPr>
            <w:sdt>
              <w:sdtPr>
                <w:rPr>
                  <w:rFonts w:ascii="Verdana" w:hAnsi="Verdana" w:cs="Tahoma"/>
                  <w:bCs/>
                  <w:sz w:val="32"/>
                  <w:szCs w:val="32"/>
                </w:rPr>
                <w:id w:val="-219830185"/>
                <w14:checkbox>
                  <w14:checked w14:val="0"/>
                  <w14:checkedState w14:val="2612" w14:font="MS Gothic"/>
                  <w14:uncheckedState w14:val="2610" w14:font="MS Gothic"/>
                </w14:checkbox>
              </w:sdtPr>
              <w:sdtEndPr/>
              <w:sdtContent>
                <w:r w:rsidR="007C2632" w:rsidRPr="006D74F5">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CA688C" w:rsidRPr="006D74F5">
              <w:rPr>
                <w:rFonts w:ascii="Verdana" w:hAnsi="Verdana" w:cs="Tahoma"/>
                <w:bCs/>
                <w:sz w:val="32"/>
                <w:szCs w:val="32"/>
              </w:rPr>
              <w:t>R</w:t>
            </w:r>
            <w:r w:rsidR="00ED3C6C" w:rsidRPr="006D74F5">
              <w:rPr>
                <w:rFonts w:ascii="Verdana" w:hAnsi="Verdana" w:cs="Tahoma"/>
                <w:bCs/>
                <w:sz w:val="32"/>
                <w:szCs w:val="32"/>
              </w:rPr>
              <w:t>obotic Process Automation (RPA)</w:t>
            </w:r>
          </w:p>
          <w:p w14:paraId="3BD780F5" w14:textId="24BAB826" w:rsidR="00CA688C" w:rsidRPr="006D74F5" w:rsidRDefault="00F013F2" w:rsidP="007C2632">
            <w:pPr>
              <w:ind w:left="720"/>
              <w:rPr>
                <w:rFonts w:ascii="Verdana" w:hAnsi="Verdana" w:cs="Tahoma"/>
                <w:bCs/>
                <w:sz w:val="32"/>
                <w:szCs w:val="32"/>
              </w:rPr>
            </w:pPr>
            <w:sdt>
              <w:sdtPr>
                <w:rPr>
                  <w:rFonts w:ascii="Verdana" w:hAnsi="Verdana" w:cs="Tahoma"/>
                  <w:bCs/>
                  <w:sz w:val="32"/>
                  <w:szCs w:val="32"/>
                </w:rPr>
                <w:id w:val="885369490"/>
                <w14:checkbox>
                  <w14:checked w14:val="0"/>
                  <w14:checkedState w14:val="2612" w14:font="MS Gothic"/>
                  <w14:uncheckedState w14:val="2610" w14:font="MS Gothic"/>
                </w14:checkbox>
              </w:sdtPr>
              <w:sdtEndPr/>
              <w:sdtContent>
                <w:r w:rsidR="007C2632" w:rsidRPr="006D74F5">
                  <w:rPr>
                    <w:rFonts w:ascii="MS Gothic" w:eastAsia="MS Gothic" w:hAnsi="MS Gothic" w:cs="Tahoma" w:hint="eastAsia"/>
                    <w:bCs/>
                    <w:sz w:val="32"/>
                    <w:szCs w:val="32"/>
                  </w:rPr>
                  <w:t>☐</w:t>
                </w:r>
              </w:sdtContent>
            </w:sdt>
            <w:r w:rsidR="000A58E4">
              <w:rPr>
                <w:rFonts w:ascii="Verdana" w:hAnsi="Verdana" w:cs="Tahoma"/>
                <w:bCs/>
                <w:sz w:val="32"/>
                <w:szCs w:val="32"/>
              </w:rPr>
              <w:t xml:space="preserve"> </w:t>
            </w:r>
            <w:r w:rsidR="00CA688C" w:rsidRPr="006D74F5">
              <w:rPr>
                <w:rFonts w:ascii="Verdana" w:hAnsi="Verdana" w:cs="Tahoma"/>
                <w:bCs/>
                <w:sz w:val="32"/>
                <w:szCs w:val="32"/>
              </w:rPr>
              <w:t>Natural Language Processing (NLP)</w:t>
            </w:r>
          </w:p>
          <w:p w14:paraId="6074FBD7" w14:textId="65A51998" w:rsidR="00CA688C" w:rsidRPr="007C2632" w:rsidRDefault="00F013F2" w:rsidP="007C2632">
            <w:pPr>
              <w:ind w:left="720"/>
              <w:rPr>
                <w:rFonts w:ascii="Verdana" w:hAnsi="Verdana" w:cs="Tahoma"/>
                <w:bCs/>
                <w:sz w:val="32"/>
                <w:szCs w:val="32"/>
                <w:lang w:val="it-IT"/>
              </w:rPr>
            </w:pPr>
            <w:sdt>
              <w:sdtPr>
                <w:rPr>
                  <w:rFonts w:ascii="Verdana" w:hAnsi="Verdana" w:cs="Tahoma"/>
                  <w:bCs/>
                  <w:sz w:val="32"/>
                  <w:szCs w:val="32"/>
                  <w:lang w:val="it-IT"/>
                </w:rPr>
                <w:id w:val="-301460662"/>
                <w14:checkbox>
                  <w14:checked w14:val="0"/>
                  <w14:checkedState w14:val="2612" w14:font="MS Gothic"/>
                  <w14:uncheckedState w14:val="2610" w14:font="MS Gothic"/>
                </w14:checkbox>
              </w:sdtPr>
              <w:sdtEndPr/>
              <w:sdtContent>
                <w:r w:rsidR="006D74F5">
                  <w:rPr>
                    <w:rFonts w:ascii="MS Gothic" w:eastAsia="MS Gothic" w:hAnsi="MS Gothic" w:cs="Tahoma" w:hint="eastAsia"/>
                    <w:bCs/>
                    <w:sz w:val="32"/>
                    <w:szCs w:val="32"/>
                    <w:lang w:val="it-IT"/>
                  </w:rPr>
                  <w:t>☐</w:t>
                </w:r>
              </w:sdtContent>
            </w:sdt>
            <w:r w:rsidR="000A58E4">
              <w:rPr>
                <w:rFonts w:ascii="Verdana" w:hAnsi="Verdana" w:cs="Tahoma"/>
                <w:bCs/>
                <w:sz w:val="32"/>
                <w:szCs w:val="32"/>
                <w:lang w:val="it-IT"/>
              </w:rPr>
              <w:t xml:space="preserve"> </w:t>
            </w:r>
            <w:r w:rsidR="00D03D15">
              <w:rPr>
                <w:rFonts w:ascii="Verdana" w:hAnsi="Verdana" w:cs="Tahoma"/>
                <w:bCs/>
                <w:sz w:val="32"/>
                <w:szCs w:val="32"/>
                <w:lang w:val="it-IT"/>
              </w:rPr>
              <w:t xml:space="preserve">Meccanismi </w:t>
            </w:r>
            <w:r w:rsidR="0066552C" w:rsidRPr="007C2632">
              <w:rPr>
                <w:rFonts w:ascii="Verdana" w:hAnsi="Verdana" w:cs="Tahoma"/>
                <w:bCs/>
                <w:sz w:val="32"/>
                <w:szCs w:val="32"/>
                <w:lang w:val="it-IT"/>
              </w:rPr>
              <w:t xml:space="preserve">di </w:t>
            </w:r>
            <w:r w:rsidR="00CA688C" w:rsidRPr="007C2632">
              <w:rPr>
                <w:rFonts w:ascii="Verdana" w:hAnsi="Verdana" w:cs="Tahoma"/>
                <w:bCs/>
                <w:sz w:val="32"/>
                <w:szCs w:val="32"/>
                <w:lang w:val="it-IT"/>
              </w:rPr>
              <w:t>crittografi</w:t>
            </w:r>
            <w:r w:rsidR="0066552C" w:rsidRPr="007C2632">
              <w:rPr>
                <w:rFonts w:ascii="Verdana" w:hAnsi="Verdana" w:cs="Tahoma"/>
                <w:bCs/>
                <w:sz w:val="32"/>
                <w:szCs w:val="32"/>
                <w:lang w:val="it-IT"/>
              </w:rPr>
              <w:t>a avanzati</w:t>
            </w:r>
          </w:p>
          <w:p w14:paraId="3CCEE914" w14:textId="2E989B53" w:rsidR="00ED3C6C" w:rsidRPr="007309D4" w:rsidRDefault="00CA688C" w:rsidP="007C2632">
            <w:pPr>
              <w:shd w:val="clear" w:color="auto" w:fill="DBE5F1" w:themeFill="accent1" w:themeFillTint="33"/>
              <w:spacing w:after="240" w:line="264" w:lineRule="auto"/>
              <w:contextualSpacing/>
              <w:jc w:val="both"/>
              <w:rPr>
                <w:rFonts w:ascii="Verdana" w:eastAsia="Times New Roman" w:hAnsi="Verdana" w:cs="Times New Roman"/>
                <w:sz w:val="32"/>
                <w:szCs w:val="32"/>
                <w:highlight w:val="yellow"/>
                <w:lang w:val="it-IT" w:eastAsia="en-GB"/>
              </w:rPr>
            </w:pPr>
            <w:r w:rsidRPr="007C2632">
              <w:rPr>
                <w:rFonts w:ascii="Verdana" w:eastAsia="MS Mincho" w:hAnsi="Verdana" w:cs="Tahoma"/>
                <w:bCs/>
                <w:sz w:val="32"/>
                <w:szCs w:val="32"/>
                <w:lang w:val="it-IT" w:eastAsia="en-GB"/>
              </w:rPr>
              <w:t>Altro</w:t>
            </w:r>
            <w:r w:rsidR="00A930B4" w:rsidRPr="007C2632">
              <w:rPr>
                <w:rFonts w:ascii="Verdana" w:eastAsia="MS Mincho" w:hAnsi="Verdana" w:cs="Tahoma"/>
                <w:bCs/>
                <w:sz w:val="32"/>
                <w:szCs w:val="32"/>
                <w:lang w:val="it-IT" w:eastAsia="en-GB"/>
              </w:rPr>
              <w:t>, specificare:</w:t>
            </w:r>
            <w:r w:rsidR="00ED3C6C" w:rsidRPr="007C2632">
              <w:rPr>
                <w:rFonts w:ascii="Verdana" w:eastAsia="MS Mincho" w:hAnsi="Verdana" w:cs="Tahoma"/>
                <w:bCs/>
                <w:sz w:val="32"/>
                <w:szCs w:val="32"/>
                <w:lang w:val="it-IT" w:eastAsia="en-GB"/>
              </w:rPr>
              <w:t xml:space="preserve"> </w:t>
            </w:r>
            <w:sdt>
              <w:sdtPr>
                <w:rPr>
                  <w:rFonts w:ascii="Verdana" w:eastAsia="MS Mincho" w:hAnsi="Verdana" w:cs="Tahoma"/>
                  <w:bCs/>
                  <w:sz w:val="32"/>
                  <w:szCs w:val="32"/>
                  <w:lang w:val="it-IT" w:eastAsia="en-GB"/>
                </w:rPr>
                <w:id w:val="-20168428"/>
                <w:placeholder>
                  <w:docPart w:val="DefaultPlaceholder_-1854013440"/>
                </w:placeholder>
                <w:showingPlcHdr/>
                <w:text/>
              </w:sdtPr>
              <w:sdtEndPr/>
              <w:sdtContent>
                <w:r w:rsidR="007C2632" w:rsidRPr="007C2632">
                  <w:rPr>
                    <w:rStyle w:val="Testosegnaposto"/>
                    <w:lang w:val="it-IT"/>
                  </w:rPr>
                  <w:t>Fare clic o toccare qui per immettere il testo.</w:t>
                </w:r>
              </w:sdtContent>
            </w:sdt>
          </w:p>
        </w:tc>
      </w:tr>
      <w:tr w:rsidR="00126F39" w:rsidRPr="00B8590F" w14:paraId="4C0EA582" w14:textId="77777777" w:rsidTr="009940A2">
        <w:trPr>
          <w:trHeight w:val="20"/>
        </w:trPr>
        <w:tc>
          <w:tcPr>
            <w:tcW w:w="5000" w:type="pct"/>
            <w:gridSpan w:val="2"/>
            <w:shd w:val="clear" w:color="auto" w:fill="auto"/>
          </w:tcPr>
          <w:p w14:paraId="57822CC6" w14:textId="52DEE360" w:rsidR="00126F39" w:rsidRPr="000E0C98" w:rsidRDefault="32F60BCF" w:rsidP="00412C18">
            <w:pPr>
              <w:pStyle w:val="Paragrafoelenco"/>
              <w:numPr>
                <w:ilvl w:val="0"/>
                <w:numId w:val="43"/>
              </w:numPr>
              <w:ind w:left="567" w:hanging="567"/>
              <w:jc w:val="both"/>
              <w:rPr>
                <w:rFonts w:cs="Tahoma"/>
                <w:sz w:val="32"/>
                <w:szCs w:val="32"/>
                <w:lang w:val="it-IT"/>
              </w:rPr>
            </w:pPr>
            <w:r w:rsidRPr="000E0C98">
              <w:rPr>
                <w:rFonts w:cs="Tahoma"/>
                <w:b/>
                <w:bCs/>
                <w:sz w:val="32"/>
                <w:szCs w:val="32"/>
                <w:lang w:val="it-IT"/>
              </w:rPr>
              <w:lastRenderedPageBreak/>
              <w:t>Indicare per quali attività si richiede l’ammissione alla</w:t>
            </w:r>
            <w:r w:rsidRPr="000E0C98">
              <w:rPr>
                <w:rFonts w:cs="Tahoma"/>
                <w:sz w:val="32"/>
                <w:szCs w:val="32"/>
                <w:lang w:val="it-IT"/>
              </w:rPr>
              <w:t xml:space="preserve"> </w:t>
            </w:r>
            <w:r w:rsidRPr="000E0C98">
              <w:rPr>
                <w:rFonts w:cs="Tahoma"/>
                <w:b/>
                <w:bCs/>
                <w:sz w:val="32"/>
                <w:szCs w:val="32"/>
                <w:lang w:val="it-IT"/>
              </w:rPr>
              <w:t>sperimentazione</w:t>
            </w:r>
            <w:r w:rsidRPr="000E0C98">
              <w:rPr>
                <w:rFonts w:cs="Tahoma"/>
                <w:sz w:val="32"/>
                <w:szCs w:val="32"/>
                <w:lang w:val="it-IT"/>
              </w:rPr>
              <w:t>:</w:t>
            </w:r>
          </w:p>
          <w:p w14:paraId="6C30BE11" w14:textId="404EE52D" w:rsidR="003F4ED6" w:rsidRPr="00517F49" w:rsidRDefault="00F013F2" w:rsidP="00CD1162">
            <w:pPr>
              <w:ind w:left="1306" w:hanging="586"/>
              <w:rPr>
                <w:rFonts w:ascii="Verdana" w:eastAsia="MS Mincho" w:hAnsi="Verdana" w:cs="Tahoma"/>
                <w:sz w:val="32"/>
                <w:szCs w:val="32"/>
                <w:lang w:val="it-IT" w:eastAsia="en-GB"/>
              </w:rPr>
            </w:pPr>
            <w:sdt>
              <w:sdtPr>
                <w:rPr>
                  <w:rFonts w:ascii="Verdana" w:eastAsia="MS Mincho" w:hAnsi="Verdana" w:cs="Tahoma"/>
                  <w:sz w:val="32"/>
                  <w:szCs w:val="32"/>
                  <w:lang w:val="it-IT" w:eastAsia="en-GB"/>
                </w:rPr>
                <w:id w:val="-1021474255"/>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eastAsia="en-GB"/>
                  </w:rPr>
                  <w:t>☐</w:t>
                </w:r>
              </w:sdtContent>
            </w:sdt>
            <w:r w:rsidR="000A58E4">
              <w:rPr>
                <w:rFonts w:ascii="Verdana" w:eastAsia="MS Mincho" w:hAnsi="Verdana" w:cs="Tahoma"/>
                <w:sz w:val="32"/>
                <w:szCs w:val="32"/>
                <w:lang w:val="it-IT" w:eastAsia="en-GB"/>
              </w:rPr>
              <w:tab/>
            </w:r>
            <w:r w:rsidR="00517F49">
              <w:rPr>
                <w:rFonts w:ascii="Verdana" w:eastAsia="MS Mincho" w:hAnsi="Verdana" w:cs="Tahoma"/>
                <w:sz w:val="32"/>
                <w:szCs w:val="32"/>
                <w:lang w:val="it-IT" w:eastAsia="en-GB"/>
              </w:rPr>
              <w:t xml:space="preserve">1. </w:t>
            </w:r>
            <w:r w:rsidR="003F4ED6" w:rsidRPr="00517F49">
              <w:rPr>
                <w:rFonts w:ascii="Verdana" w:eastAsia="MS Mincho" w:hAnsi="Verdana" w:cs="Tahoma"/>
                <w:sz w:val="32"/>
                <w:szCs w:val="32"/>
                <w:lang w:val="it-IT" w:eastAsia="en-GB"/>
              </w:rPr>
              <w:t>attività soggetta ad un’autorizzazione o ad un’iscrizione in un albo, elenco o</w:t>
            </w:r>
            <w:r w:rsidR="00B40DE0" w:rsidRPr="00517F49">
              <w:rPr>
                <w:rFonts w:ascii="Verdana" w:eastAsia="MS Mincho" w:hAnsi="Verdana" w:cs="Tahoma"/>
                <w:sz w:val="32"/>
                <w:szCs w:val="32"/>
                <w:lang w:val="it-IT" w:eastAsia="en-GB"/>
              </w:rPr>
              <w:t xml:space="preserve"> </w:t>
            </w:r>
            <w:r w:rsidR="32F60BCF" w:rsidRPr="00517F49">
              <w:rPr>
                <w:rFonts w:ascii="Verdana" w:eastAsia="MS Mincho" w:hAnsi="Verdana" w:cs="Tahoma"/>
                <w:sz w:val="32"/>
                <w:szCs w:val="32"/>
                <w:lang w:val="it-IT" w:eastAsia="en-GB"/>
              </w:rPr>
              <w:t xml:space="preserve">registro </w:t>
            </w:r>
            <w:r w:rsidR="00CD1162">
              <w:rPr>
                <w:rFonts w:ascii="Verdana" w:eastAsia="MS Mincho" w:hAnsi="Verdana" w:cs="Tahoma"/>
                <w:sz w:val="32"/>
                <w:szCs w:val="32"/>
                <w:lang w:val="it-IT" w:eastAsia="en-GB"/>
              </w:rPr>
              <w:t xml:space="preserve">da parte </w:t>
            </w:r>
            <w:r w:rsidR="32F60BCF" w:rsidRPr="00517F49">
              <w:rPr>
                <w:rFonts w:ascii="Verdana" w:eastAsia="MS Mincho" w:hAnsi="Verdana" w:cs="Tahoma"/>
                <w:sz w:val="32"/>
                <w:szCs w:val="32"/>
                <w:lang w:val="it-IT" w:eastAsia="en-GB"/>
              </w:rPr>
              <w:t xml:space="preserve">di almeno una delle </w:t>
            </w:r>
            <w:r w:rsidR="00CD1162" w:rsidRPr="00517F49">
              <w:rPr>
                <w:rFonts w:ascii="Verdana" w:eastAsia="MS Mincho" w:hAnsi="Verdana" w:cs="Tahoma"/>
                <w:sz w:val="32"/>
                <w:szCs w:val="32"/>
                <w:lang w:val="it-IT" w:eastAsia="en-GB"/>
              </w:rPr>
              <w:t>Autorità</w:t>
            </w:r>
            <w:r w:rsidR="32F60BCF" w:rsidRPr="00517F49">
              <w:rPr>
                <w:rFonts w:ascii="Verdana" w:eastAsia="MS Mincho" w:hAnsi="Verdana" w:cs="Tahoma"/>
                <w:sz w:val="32"/>
                <w:szCs w:val="32"/>
                <w:lang w:val="it-IT" w:eastAsia="en-GB"/>
              </w:rPr>
              <w:t xml:space="preserve"> di vigilanza </w:t>
            </w:r>
          </w:p>
          <w:p w14:paraId="0913735C" w14:textId="71F15025" w:rsidR="003F4ED6" w:rsidRPr="00517F49" w:rsidRDefault="00F013F2" w:rsidP="00CD1162">
            <w:pPr>
              <w:ind w:left="1306" w:hanging="586"/>
              <w:rPr>
                <w:rFonts w:ascii="Verdana" w:eastAsia="MS Mincho" w:hAnsi="Verdana" w:cs="Tahoma"/>
                <w:sz w:val="32"/>
                <w:szCs w:val="32"/>
                <w:lang w:val="it-IT" w:eastAsia="en-GB"/>
              </w:rPr>
            </w:pPr>
            <w:sdt>
              <w:sdtPr>
                <w:rPr>
                  <w:rFonts w:ascii="Verdana" w:eastAsia="MS Mincho" w:hAnsi="Verdana" w:cs="Tahoma"/>
                  <w:sz w:val="32"/>
                  <w:szCs w:val="32"/>
                  <w:lang w:val="it-IT" w:eastAsia="en-GB"/>
                </w:rPr>
                <w:id w:val="-1087070562"/>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eastAsia="en-GB"/>
                  </w:rPr>
                  <w:t>☐</w:t>
                </w:r>
              </w:sdtContent>
            </w:sdt>
            <w:r w:rsidR="000A58E4">
              <w:rPr>
                <w:rFonts w:ascii="Verdana" w:eastAsia="MS Mincho" w:hAnsi="Verdana" w:cs="Tahoma"/>
                <w:sz w:val="32"/>
                <w:szCs w:val="32"/>
                <w:lang w:val="it-IT" w:eastAsia="en-GB"/>
              </w:rPr>
              <w:tab/>
            </w:r>
            <w:r w:rsidR="00517F49">
              <w:rPr>
                <w:rFonts w:ascii="Verdana" w:eastAsia="MS Mincho" w:hAnsi="Verdana" w:cs="Tahoma"/>
                <w:sz w:val="32"/>
                <w:szCs w:val="32"/>
                <w:lang w:val="it-IT" w:eastAsia="en-GB"/>
              </w:rPr>
              <w:t xml:space="preserve">2. </w:t>
            </w:r>
            <w:r w:rsidR="004B07BA" w:rsidRPr="00517F49">
              <w:rPr>
                <w:rFonts w:ascii="Verdana" w:eastAsia="MS Mincho" w:hAnsi="Verdana" w:cs="Tahoma"/>
                <w:sz w:val="32"/>
                <w:szCs w:val="32"/>
                <w:lang w:val="it-IT" w:eastAsia="en-GB"/>
              </w:rPr>
              <w:t>attività soggetta in astratto ad autorizzazione o iscrizione in un albo, elenco o</w:t>
            </w:r>
            <w:r w:rsidR="32F60BCF" w:rsidRPr="00517F49">
              <w:rPr>
                <w:rFonts w:ascii="Verdana" w:eastAsia="MS Mincho" w:hAnsi="Verdana" w:cs="Tahoma"/>
                <w:sz w:val="32"/>
                <w:szCs w:val="32"/>
                <w:lang w:val="it-IT" w:eastAsia="en-GB"/>
              </w:rPr>
              <w:t xml:space="preserve"> registro da parte di almeno un’</w:t>
            </w:r>
            <w:r w:rsidR="00CD1162">
              <w:rPr>
                <w:rFonts w:ascii="Verdana" w:eastAsia="MS Mincho" w:hAnsi="Verdana" w:cs="Tahoma"/>
                <w:sz w:val="32"/>
                <w:szCs w:val="32"/>
                <w:lang w:val="it-IT" w:eastAsia="en-GB"/>
              </w:rPr>
              <w:t>A</w:t>
            </w:r>
            <w:r w:rsidR="32F60BCF" w:rsidRPr="00517F49">
              <w:rPr>
                <w:rFonts w:ascii="Verdana" w:eastAsia="MS Mincho" w:hAnsi="Verdana" w:cs="Tahoma"/>
                <w:sz w:val="32"/>
                <w:szCs w:val="32"/>
                <w:lang w:val="it-IT" w:eastAsia="en-GB"/>
              </w:rPr>
              <w:t>utorità di vigilanza ma rientrante in un caso di esclusione previsto dalla legge</w:t>
            </w:r>
          </w:p>
          <w:p w14:paraId="0B2C1EC8" w14:textId="6A7EB6B2" w:rsidR="003F4ED6" w:rsidRPr="00517F49" w:rsidRDefault="00F013F2" w:rsidP="00CD1162">
            <w:pPr>
              <w:ind w:left="1306" w:hanging="586"/>
              <w:rPr>
                <w:rFonts w:ascii="Verdana" w:eastAsia="MS Mincho" w:hAnsi="Verdana" w:cs="Tahoma"/>
                <w:sz w:val="32"/>
                <w:szCs w:val="32"/>
                <w:lang w:val="it-IT" w:eastAsia="en-GB"/>
              </w:rPr>
            </w:pPr>
            <w:sdt>
              <w:sdtPr>
                <w:rPr>
                  <w:rFonts w:ascii="Verdana" w:eastAsia="MS Mincho" w:hAnsi="Verdana" w:cs="Tahoma"/>
                  <w:sz w:val="32"/>
                  <w:szCs w:val="32"/>
                  <w:lang w:val="it-IT" w:eastAsia="en-GB"/>
                </w:rPr>
                <w:id w:val="303662638"/>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eastAsia="en-GB"/>
                  </w:rPr>
                  <w:t>☐</w:t>
                </w:r>
              </w:sdtContent>
            </w:sdt>
            <w:r w:rsidR="000A58E4">
              <w:rPr>
                <w:rFonts w:ascii="Verdana" w:eastAsia="MS Mincho" w:hAnsi="Verdana" w:cs="Tahoma"/>
                <w:sz w:val="32"/>
                <w:szCs w:val="32"/>
                <w:lang w:val="it-IT" w:eastAsia="en-GB"/>
              </w:rPr>
              <w:tab/>
            </w:r>
            <w:r w:rsidR="00517F49">
              <w:rPr>
                <w:rFonts w:ascii="Verdana" w:eastAsia="MS Mincho" w:hAnsi="Verdana" w:cs="Tahoma"/>
                <w:sz w:val="32"/>
                <w:szCs w:val="32"/>
                <w:lang w:val="it-IT" w:eastAsia="en-GB"/>
              </w:rPr>
              <w:t xml:space="preserve">3. </w:t>
            </w:r>
            <w:r w:rsidR="00817C42" w:rsidRPr="00B8590F">
              <w:rPr>
                <w:rFonts w:ascii="Verdana" w:eastAsia="MS Mincho" w:hAnsi="Verdana" w:cs="Tahoma"/>
                <w:sz w:val="32"/>
                <w:szCs w:val="32"/>
                <w:lang w:val="it-IT" w:eastAsia="en-GB"/>
              </w:rPr>
              <w:t>attività</w:t>
            </w:r>
            <w:r w:rsidR="004B07BA" w:rsidRPr="00B8590F">
              <w:rPr>
                <w:rFonts w:ascii="Verdana" w:eastAsia="MS Mincho" w:hAnsi="Verdana" w:cs="Tahoma"/>
                <w:sz w:val="32"/>
                <w:szCs w:val="32"/>
                <w:lang w:val="it-IT" w:eastAsia="en-GB"/>
              </w:rPr>
              <w:t xml:space="preserve"> </w:t>
            </w:r>
            <w:r w:rsidR="00B8590F" w:rsidRPr="00B8590F">
              <w:rPr>
                <w:rFonts w:ascii="Verdana" w:eastAsia="MS Mincho" w:hAnsi="Verdana" w:cs="Tahoma"/>
                <w:sz w:val="32"/>
                <w:szCs w:val="32"/>
                <w:lang w:val="it-IT" w:eastAsia="en-GB"/>
              </w:rPr>
              <w:t xml:space="preserve">che incide su profili oggetto di regolamentazione dei settori bancario, finanziario e assicurativo, da </w:t>
            </w:r>
            <w:r w:rsidR="004B07BA" w:rsidRPr="00B8590F">
              <w:rPr>
                <w:rFonts w:ascii="Verdana" w:eastAsia="MS Mincho" w:hAnsi="Verdana" w:cs="Tahoma"/>
                <w:sz w:val="32"/>
                <w:szCs w:val="32"/>
                <w:lang w:val="it-IT" w:eastAsia="en-GB"/>
              </w:rPr>
              <w:t>presta</w:t>
            </w:r>
            <w:r w:rsidR="00B8590F" w:rsidRPr="00B8590F">
              <w:rPr>
                <w:rFonts w:ascii="Verdana" w:eastAsia="MS Mincho" w:hAnsi="Verdana" w:cs="Tahoma"/>
                <w:sz w:val="32"/>
                <w:szCs w:val="32"/>
                <w:lang w:val="it-IT" w:eastAsia="en-GB"/>
              </w:rPr>
              <w:t xml:space="preserve">re </w:t>
            </w:r>
            <w:r w:rsidR="004B07BA" w:rsidRPr="00517F49">
              <w:rPr>
                <w:rFonts w:ascii="Verdana" w:eastAsia="MS Mincho" w:hAnsi="Verdana" w:cs="Tahoma"/>
                <w:sz w:val="32"/>
                <w:szCs w:val="32"/>
                <w:lang w:val="it-IT" w:eastAsia="en-GB"/>
              </w:rPr>
              <w:t>in favore di un soggetto vigilato o regolamentato da almeno una</w:t>
            </w:r>
            <w:r w:rsidR="32F60BCF" w:rsidRPr="00517F49">
              <w:rPr>
                <w:rFonts w:ascii="Verdana" w:eastAsia="MS Mincho" w:hAnsi="Verdana" w:cs="Tahoma"/>
                <w:sz w:val="32"/>
                <w:szCs w:val="32"/>
                <w:lang w:val="it-IT" w:eastAsia="en-GB"/>
              </w:rPr>
              <w:t xml:space="preserve"> Autorità di vigilanza anche operante in Italia in regime di libera prestazione di servizi</w:t>
            </w:r>
          </w:p>
          <w:p w14:paraId="0A2BC419" w14:textId="606D2B49" w:rsidR="003F4ED6" w:rsidRPr="00517F49" w:rsidRDefault="00F013F2" w:rsidP="00CD1162">
            <w:pPr>
              <w:ind w:left="1306" w:hanging="586"/>
              <w:rPr>
                <w:rFonts w:ascii="Verdana" w:eastAsia="MS Mincho" w:hAnsi="Verdana" w:cs="Tahoma"/>
                <w:sz w:val="32"/>
                <w:szCs w:val="32"/>
                <w:lang w:val="it-IT" w:eastAsia="en-GB"/>
              </w:rPr>
            </w:pPr>
            <w:sdt>
              <w:sdtPr>
                <w:rPr>
                  <w:rFonts w:ascii="Verdana" w:eastAsia="MS Mincho" w:hAnsi="Verdana" w:cs="Tahoma"/>
                  <w:sz w:val="32"/>
                  <w:szCs w:val="32"/>
                  <w:lang w:val="it-IT" w:eastAsia="en-GB"/>
                </w:rPr>
                <w:id w:val="56375419"/>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eastAsia="en-GB"/>
                  </w:rPr>
                  <w:t>☐</w:t>
                </w:r>
              </w:sdtContent>
            </w:sdt>
            <w:r w:rsidR="000A58E4">
              <w:rPr>
                <w:rFonts w:ascii="Verdana" w:eastAsia="MS Mincho" w:hAnsi="Verdana" w:cs="Tahoma"/>
                <w:sz w:val="32"/>
                <w:szCs w:val="32"/>
                <w:lang w:val="it-IT" w:eastAsia="en-GB"/>
              </w:rPr>
              <w:tab/>
            </w:r>
            <w:r w:rsidR="00517F49">
              <w:rPr>
                <w:rFonts w:ascii="Verdana" w:eastAsia="MS Mincho" w:hAnsi="Verdana" w:cs="Tahoma"/>
                <w:sz w:val="32"/>
                <w:szCs w:val="32"/>
                <w:lang w:val="it-IT" w:eastAsia="en-GB"/>
              </w:rPr>
              <w:t xml:space="preserve">4. </w:t>
            </w:r>
            <w:r w:rsidR="00817C42" w:rsidRPr="00517F49">
              <w:rPr>
                <w:rFonts w:ascii="Verdana" w:eastAsia="MS Mincho" w:hAnsi="Verdana" w:cs="Tahoma"/>
                <w:sz w:val="32"/>
                <w:szCs w:val="32"/>
                <w:lang w:val="it-IT" w:eastAsia="en-GB"/>
              </w:rPr>
              <w:t>attività</w:t>
            </w:r>
            <w:r w:rsidR="004B07BA" w:rsidRPr="00517F49">
              <w:rPr>
                <w:rFonts w:ascii="Verdana" w:eastAsia="MS Mincho" w:hAnsi="Verdana" w:cs="Tahoma"/>
                <w:sz w:val="32"/>
                <w:szCs w:val="32"/>
                <w:lang w:val="it-IT" w:eastAsia="en-GB"/>
              </w:rPr>
              <w:t xml:space="preserve"> svolta da un soggetto vigilato o regolamentato da almeno una delle Autorità</w:t>
            </w:r>
            <w:r w:rsidR="00B40DE0" w:rsidRPr="00517F49">
              <w:rPr>
                <w:rFonts w:ascii="Verdana" w:eastAsia="MS Mincho" w:hAnsi="Verdana" w:cs="Tahoma"/>
                <w:sz w:val="32"/>
                <w:szCs w:val="32"/>
                <w:lang w:val="it-IT" w:eastAsia="en-GB"/>
              </w:rPr>
              <w:t xml:space="preserve"> </w:t>
            </w:r>
            <w:r w:rsidR="32F60BCF" w:rsidRPr="00517F49">
              <w:rPr>
                <w:rFonts w:ascii="Verdana" w:eastAsia="MS Mincho" w:hAnsi="Verdana" w:cs="Tahoma"/>
                <w:sz w:val="32"/>
                <w:szCs w:val="32"/>
                <w:lang w:val="it-IT" w:eastAsia="en-GB"/>
              </w:rPr>
              <w:t>di vigilanza o da un soggetto operante in Italia in regime di libera prestazione di servizi</w:t>
            </w:r>
          </w:p>
        </w:tc>
      </w:tr>
      <w:tr w:rsidR="000B3A45" w:rsidRPr="00B8590F" w14:paraId="66241BAE" w14:textId="77777777" w:rsidTr="009940A2">
        <w:trPr>
          <w:trHeight w:val="20"/>
        </w:trPr>
        <w:tc>
          <w:tcPr>
            <w:tcW w:w="5000" w:type="pct"/>
            <w:gridSpan w:val="2"/>
            <w:shd w:val="clear" w:color="auto" w:fill="auto"/>
          </w:tcPr>
          <w:p w14:paraId="68F04F6E" w14:textId="05143B1D" w:rsidR="000B3A45" w:rsidRPr="000E0C98" w:rsidRDefault="00157C61" w:rsidP="00412C18">
            <w:pPr>
              <w:pStyle w:val="Paragrafoelenco"/>
              <w:numPr>
                <w:ilvl w:val="0"/>
                <w:numId w:val="43"/>
              </w:numPr>
              <w:ind w:left="567" w:hanging="567"/>
              <w:jc w:val="both"/>
              <w:rPr>
                <w:rFonts w:cs="Tahoma"/>
                <w:sz w:val="32"/>
                <w:szCs w:val="32"/>
                <w:lang w:val="it-IT"/>
              </w:rPr>
            </w:pPr>
            <w:r w:rsidRPr="000E0C98">
              <w:rPr>
                <w:rFonts w:cs="Tahoma"/>
                <w:b/>
                <w:bCs/>
                <w:sz w:val="32"/>
                <w:szCs w:val="32"/>
                <w:lang w:val="it-IT"/>
              </w:rPr>
              <w:lastRenderedPageBreak/>
              <w:t>Nei casi di cui ai precedenti numeri 3 e 4</w:t>
            </w:r>
            <w:r w:rsidR="00CD1162">
              <w:rPr>
                <w:rFonts w:cs="Tahoma"/>
                <w:b/>
                <w:bCs/>
                <w:sz w:val="32"/>
                <w:szCs w:val="32"/>
                <w:lang w:val="it-IT"/>
              </w:rPr>
              <w:t>,</w:t>
            </w:r>
            <w:r w:rsidRPr="000E0C98">
              <w:rPr>
                <w:rFonts w:cs="Tahoma"/>
                <w:b/>
                <w:bCs/>
                <w:sz w:val="32"/>
                <w:szCs w:val="32"/>
                <w:lang w:val="it-IT"/>
              </w:rPr>
              <w:t xml:space="preserve"> specificare se l’attività è svolta da</w:t>
            </w:r>
            <w:r w:rsidR="000E0C98" w:rsidRPr="000E0C98">
              <w:rPr>
                <w:rFonts w:cs="Tahoma"/>
                <w:b/>
                <w:bCs/>
                <w:sz w:val="32"/>
                <w:szCs w:val="32"/>
                <w:lang w:val="it-IT"/>
              </w:rPr>
              <w:t>,</w:t>
            </w:r>
            <w:r w:rsidRPr="000E0C98">
              <w:rPr>
                <w:rFonts w:cs="Tahoma"/>
                <w:b/>
                <w:bCs/>
                <w:sz w:val="32"/>
                <w:szCs w:val="32"/>
                <w:lang w:val="it-IT"/>
              </w:rPr>
              <w:t xml:space="preserve"> ovvero in favore di</w:t>
            </w:r>
            <w:r w:rsidR="000E0C98" w:rsidRPr="000E0C98">
              <w:rPr>
                <w:rFonts w:cs="Tahoma"/>
                <w:b/>
                <w:bCs/>
                <w:sz w:val="32"/>
                <w:szCs w:val="32"/>
                <w:lang w:val="it-IT"/>
              </w:rPr>
              <w:t>,</w:t>
            </w:r>
            <w:r w:rsidRPr="000E0C98">
              <w:rPr>
                <w:rFonts w:cs="Tahoma"/>
                <w:b/>
                <w:bCs/>
                <w:sz w:val="32"/>
                <w:szCs w:val="32"/>
                <w:lang w:val="it-IT"/>
              </w:rPr>
              <w:t xml:space="preserve"> un soggetto avente sede legale in un altro Stato membro dell’Unione europea operante in Italia in regime di libera prestazione di servizi</w:t>
            </w:r>
            <w:r w:rsidR="000E0C98">
              <w:rPr>
                <w:rFonts w:cs="Tahoma"/>
                <w:b/>
                <w:bCs/>
                <w:sz w:val="32"/>
                <w:szCs w:val="32"/>
                <w:lang w:val="it-IT"/>
              </w:rPr>
              <w:t>:</w:t>
            </w:r>
          </w:p>
        </w:tc>
      </w:tr>
      <w:tr w:rsidR="000B3A45" w:rsidRPr="00B8590F" w14:paraId="41E20B47" w14:textId="77777777" w:rsidTr="009940A2">
        <w:trPr>
          <w:trHeight w:val="20"/>
        </w:trPr>
        <w:sdt>
          <w:sdtPr>
            <w:rPr>
              <w:rFonts w:cs="Tahoma"/>
              <w:b/>
              <w:bCs/>
              <w:sz w:val="32"/>
              <w:szCs w:val="32"/>
              <w:lang w:val="it-IT"/>
            </w:rPr>
            <w:id w:val="1863014299"/>
            <w:placeholder>
              <w:docPart w:val="DefaultPlaceholder_-1854013440"/>
            </w:placeholder>
            <w:showingPlcHdr/>
            <w:text/>
          </w:sdtPr>
          <w:sdtEndPr/>
          <w:sdtContent>
            <w:tc>
              <w:tcPr>
                <w:tcW w:w="5000" w:type="pct"/>
                <w:gridSpan w:val="2"/>
                <w:shd w:val="clear" w:color="auto" w:fill="DBE5F1" w:themeFill="accent1" w:themeFillTint="33"/>
              </w:tcPr>
              <w:p w14:paraId="1246D18F" w14:textId="483460FB" w:rsidR="00517F49" w:rsidRPr="009940A2" w:rsidRDefault="007C2632" w:rsidP="007C2632">
                <w:pPr>
                  <w:pStyle w:val="Paragrafoelenco"/>
                  <w:ind w:left="33"/>
                  <w:jc w:val="both"/>
                  <w:rPr>
                    <w:rFonts w:cs="Tahoma"/>
                    <w:b/>
                    <w:bCs/>
                    <w:sz w:val="32"/>
                    <w:szCs w:val="32"/>
                    <w:lang w:val="it-IT"/>
                  </w:rPr>
                </w:pPr>
                <w:r w:rsidRPr="007C2632">
                  <w:rPr>
                    <w:rStyle w:val="Testosegnaposto"/>
                    <w:lang w:val="it-IT"/>
                  </w:rPr>
                  <w:t>Fare clic o toccare qui per immettere il testo.</w:t>
                </w:r>
              </w:p>
            </w:tc>
          </w:sdtContent>
        </w:sdt>
      </w:tr>
      <w:tr w:rsidR="000E0C98" w:rsidRPr="00B8590F" w14:paraId="6A9C212B" w14:textId="77777777" w:rsidTr="00E14EDB">
        <w:trPr>
          <w:trHeight w:val="20"/>
        </w:trPr>
        <w:tc>
          <w:tcPr>
            <w:tcW w:w="5000" w:type="pct"/>
            <w:gridSpan w:val="2"/>
            <w:shd w:val="clear" w:color="auto" w:fill="auto"/>
          </w:tcPr>
          <w:p w14:paraId="54F5892B" w14:textId="5C59114E" w:rsidR="000E0C98" w:rsidRDefault="000E0C98" w:rsidP="00412C18">
            <w:pPr>
              <w:pStyle w:val="Paragrafoelenco"/>
              <w:numPr>
                <w:ilvl w:val="0"/>
                <w:numId w:val="43"/>
              </w:numPr>
              <w:ind w:left="567" w:hanging="567"/>
              <w:jc w:val="both"/>
              <w:rPr>
                <w:rFonts w:cs="Tahoma"/>
                <w:b/>
                <w:bCs/>
                <w:sz w:val="32"/>
                <w:szCs w:val="32"/>
                <w:lang w:val="it-IT"/>
              </w:rPr>
            </w:pPr>
            <w:r>
              <w:rPr>
                <w:rFonts w:cs="Tahoma"/>
                <w:b/>
                <w:bCs/>
                <w:sz w:val="32"/>
                <w:szCs w:val="32"/>
                <w:lang w:val="it-IT"/>
              </w:rPr>
              <w:t>Indicare se la domanda è presentata ad altre Autorità competenti (specificare quali):</w:t>
            </w:r>
          </w:p>
        </w:tc>
      </w:tr>
      <w:tr w:rsidR="000E0C98" w:rsidRPr="00B8590F" w14:paraId="09CF1E6A" w14:textId="77777777" w:rsidTr="009940A2">
        <w:trPr>
          <w:trHeight w:val="20"/>
        </w:trPr>
        <w:sdt>
          <w:sdtPr>
            <w:rPr>
              <w:rFonts w:cs="Tahoma"/>
              <w:b/>
              <w:bCs/>
              <w:sz w:val="32"/>
              <w:szCs w:val="32"/>
              <w:lang w:val="it-IT"/>
            </w:rPr>
            <w:id w:val="1221874411"/>
            <w:placeholder>
              <w:docPart w:val="2C22EAAE3FCB4CB49130C6CBAB24A2D2"/>
            </w:placeholder>
            <w:showingPlcHdr/>
            <w:text/>
          </w:sdtPr>
          <w:sdtEndPr/>
          <w:sdtContent>
            <w:tc>
              <w:tcPr>
                <w:tcW w:w="5000" w:type="pct"/>
                <w:gridSpan w:val="2"/>
                <w:shd w:val="clear" w:color="auto" w:fill="DBE5F1" w:themeFill="accent1" w:themeFillTint="33"/>
              </w:tcPr>
              <w:p w14:paraId="36202242" w14:textId="25DBA7BB" w:rsidR="000E0C98" w:rsidRPr="000E0C98" w:rsidRDefault="000E0C98" w:rsidP="000E0C98">
                <w:pPr>
                  <w:jc w:val="both"/>
                  <w:rPr>
                    <w:rFonts w:cs="Tahoma"/>
                    <w:b/>
                    <w:bCs/>
                    <w:sz w:val="32"/>
                    <w:szCs w:val="32"/>
                    <w:lang w:val="it-IT"/>
                  </w:rPr>
                </w:pPr>
                <w:r w:rsidRPr="007C2632">
                  <w:rPr>
                    <w:rStyle w:val="Testosegnaposto"/>
                    <w:lang w:val="it-IT"/>
                  </w:rPr>
                  <w:t>Fare clic o toccare qui per immettere il testo.</w:t>
                </w:r>
              </w:p>
            </w:tc>
          </w:sdtContent>
        </w:sdt>
      </w:tr>
      <w:tr w:rsidR="00002F5E" w:rsidRPr="00D030F1" w14:paraId="41BDFA0C" w14:textId="77777777" w:rsidTr="009940A2">
        <w:trPr>
          <w:trHeight w:val="20"/>
        </w:trPr>
        <w:tc>
          <w:tcPr>
            <w:tcW w:w="5000" w:type="pct"/>
            <w:gridSpan w:val="2"/>
            <w:shd w:val="clear" w:color="auto" w:fill="365F91" w:themeFill="accent1" w:themeFillShade="BF"/>
            <w:vAlign w:val="center"/>
          </w:tcPr>
          <w:p w14:paraId="17D782B4" w14:textId="146BF6CE" w:rsidR="00002F5E" w:rsidRPr="007309D4" w:rsidRDefault="00616C92" w:rsidP="00EA30A8">
            <w:pPr>
              <w:pStyle w:val="TitleChapterHeading"/>
              <w:rPr>
                <w:highlight w:val="yellow"/>
              </w:rPr>
            </w:pPr>
            <w:r>
              <w:t>5</w:t>
            </w:r>
            <w:r w:rsidR="32F60BCF" w:rsidRPr="007309D4">
              <w:t xml:space="preserve">. Informazioni sul progetto </w:t>
            </w:r>
          </w:p>
        </w:tc>
      </w:tr>
      <w:tr w:rsidR="00C052C3" w:rsidRPr="00D030F1" w14:paraId="036C9B31" w14:textId="77777777" w:rsidTr="009940A2">
        <w:trPr>
          <w:trHeight w:val="20"/>
        </w:trPr>
        <w:tc>
          <w:tcPr>
            <w:tcW w:w="5000" w:type="pct"/>
            <w:gridSpan w:val="2"/>
            <w:shd w:val="clear" w:color="auto" w:fill="F2F2F2" w:themeFill="background1" w:themeFillShade="F2"/>
          </w:tcPr>
          <w:p w14:paraId="4E8F52DA" w14:textId="14AC329E" w:rsidR="00A207E8" w:rsidRPr="007309D4" w:rsidRDefault="32F60BCF"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Fornire una descrizione dettagliata del progetto</w:t>
            </w:r>
            <w:r w:rsidR="00A930B4">
              <w:rPr>
                <w:rFonts w:cs="Tahoma"/>
                <w:b/>
                <w:bCs/>
                <w:sz w:val="32"/>
                <w:szCs w:val="32"/>
                <w:lang w:val="it-IT"/>
              </w:rPr>
              <w:t>, indicando:</w:t>
            </w:r>
          </w:p>
          <w:p w14:paraId="302E8337" w14:textId="597CC01C" w:rsidR="00B40DE0" w:rsidRPr="007309D4" w:rsidRDefault="00A207E8" w:rsidP="00A15868">
            <w:pPr>
              <w:ind w:left="360"/>
              <w:jc w:val="both"/>
              <w:rPr>
                <w:rFonts w:ascii="Verdana" w:hAnsi="Verdana" w:cs="Tahoma"/>
                <w:b/>
                <w:bCs/>
                <w:sz w:val="32"/>
                <w:szCs w:val="32"/>
                <w:lang w:val="it-IT"/>
              </w:rPr>
            </w:pPr>
            <w:r w:rsidRPr="007309D4">
              <w:rPr>
                <w:rFonts w:ascii="Verdana" w:hAnsi="Verdana" w:cs="Tahoma"/>
                <w:b/>
                <w:bCs/>
                <w:sz w:val="32"/>
                <w:szCs w:val="32"/>
                <w:lang w:val="it-IT"/>
              </w:rPr>
              <w:t>A</w:t>
            </w:r>
            <w:r w:rsidR="00A944A6" w:rsidRPr="007309D4">
              <w:rPr>
                <w:rFonts w:ascii="Verdana" w:hAnsi="Verdana" w:cs="Tahoma"/>
                <w:b/>
                <w:bCs/>
                <w:sz w:val="32"/>
                <w:szCs w:val="32"/>
                <w:lang w:val="it-IT"/>
              </w:rPr>
              <w:t>.</w:t>
            </w:r>
            <w:r w:rsidRPr="007309D4">
              <w:rPr>
                <w:rFonts w:ascii="Verdana" w:hAnsi="Verdana" w:cs="Tahoma"/>
                <w:b/>
                <w:bCs/>
                <w:sz w:val="32"/>
                <w:szCs w:val="32"/>
                <w:lang w:val="it-IT"/>
              </w:rPr>
              <w:t>1. Obiettivi</w:t>
            </w:r>
          </w:p>
        </w:tc>
      </w:tr>
      <w:tr w:rsidR="00D53F5E" w:rsidRPr="00B8590F" w14:paraId="72568660" w14:textId="77777777" w:rsidTr="009940A2">
        <w:trPr>
          <w:trHeight w:val="20"/>
        </w:trPr>
        <w:sdt>
          <w:sdtPr>
            <w:rPr>
              <w:rFonts w:cs="Tahoma"/>
              <w:b/>
              <w:bCs/>
              <w:sz w:val="32"/>
              <w:szCs w:val="32"/>
              <w:lang w:val="it-IT"/>
            </w:rPr>
            <w:id w:val="-2035880205"/>
            <w:placeholder>
              <w:docPart w:val="DefaultPlaceholder_-1854013440"/>
            </w:placeholder>
            <w:showingPlcHdr/>
            <w:text/>
          </w:sdtPr>
          <w:sdtEndPr/>
          <w:sdtContent>
            <w:tc>
              <w:tcPr>
                <w:tcW w:w="5000" w:type="pct"/>
                <w:gridSpan w:val="2"/>
                <w:shd w:val="clear" w:color="auto" w:fill="DBE5F1" w:themeFill="accent1" w:themeFillTint="33"/>
              </w:tcPr>
              <w:p w14:paraId="134FAAC2" w14:textId="5344DC42" w:rsidR="00D53F5E" w:rsidRPr="007309D4" w:rsidRDefault="007C2632" w:rsidP="007C2632">
                <w:pPr>
                  <w:pStyle w:val="Paragrafoelenco"/>
                  <w:ind w:left="0"/>
                  <w:jc w:val="both"/>
                  <w:rPr>
                    <w:rFonts w:cs="Tahoma"/>
                    <w:b/>
                    <w:bCs/>
                    <w:sz w:val="32"/>
                    <w:szCs w:val="32"/>
                    <w:lang w:val="it-IT"/>
                  </w:rPr>
                </w:pPr>
                <w:r w:rsidRPr="007C2632">
                  <w:rPr>
                    <w:rStyle w:val="Testosegnaposto"/>
                    <w:lang w:val="it-IT"/>
                  </w:rPr>
                  <w:t>Fare clic o toccare qui per immettere il testo.</w:t>
                </w:r>
              </w:p>
            </w:tc>
          </w:sdtContent>
        </w:sdt>
      </w:tr>
      <w:tr w:rsidR="00A207E8" w:rsidRPr="00B8590F" w14:paraId="09F516F5" w14:textId="77777777" w:rsidTr="009940A2">
        <w:trPr>
          <w:trHeight w:val="20"/>
        </w:trPr>
        <w:tc>
          <w:tcPr>
            <w:tcW w:w="5000" w:type="pct"/>
            <w:gridSpan w:val="2"/>
            <w:shd w:val="clear" w:color="auto" w:fill="F2F2F2" w:themeFill="background1" w:themeFillShade="F2"/>
          </w:tcPr>
          <w:p w14:paraId="4B29497D" w14:textId="6B457A76" w:rsidR="00B40DE0" w:rsidRPr="00A930B4" w:rsidRDefault="00B40DE0" w:rsidP="00A15868">
            <w:pPr>
              <w:ind w:left="317" w:hanging="284"/>
              <w:jc w:val="both"/>
              <w:rPr>
                <w:rFonts w:ascii="Verdana" w:hAnsi="Verdana" w:cs="Tahoma"/>
                <w:b/>
                <w:bCs/>
                <w:sz w:val="32"/>
                <w:szCs w:val="32"/>
                <w:lang w:val="it-IT"/>
              </w:rPr>
            </w:pPr>
            <w:r>
              <w:rPr>
                <w:rFonts w:ascii="Verdana" w:hAnsi="Verdana" w:cs="Tahoma"/>
                <w:b/>
                <w:bCs/>
                <w:sz w:val="32"/>
                <w:szCs w:val="32"/>
                <w:lang w:val="it-IT"/>
              </w:rPr>
              <w:t xml:space="preserve">   </w:t>
            </w:r>
            <w:r w:rsidR="00A207E8" w:rsidRPr="00E26A6A">
              <w:rPr>
                <w:rFonts w:ascii="Verdana" w:hAnsi="Verdana" w:cs="Tahoma"/>
                <w:b/>
                <w:bCs/>
                <w:sz w:val="32"/>
                <w:szCs w:val="32"/>
                <w:lang w:val="it-IT"/>
              </w:rPr>
              <w:t>A</w:t>
            </w:r>
            <w:r w:rsidR="00A944A6" w:rsidRPr="00E26A6A">
              <w:rPr>
                <w:rFonts w:ascii="Verdana" w:hAnsi="Verdana" w:cs="Tahoma"/>
                <w:b/>
                <w:bCs/>
                <w:sz w:val="32"/>
                <w:szCs w:val="32"/>
                <w:lang w:val="it-IT"/>
              </w:rPr>
              <w:t>.</w:t>
            </w:r>
            <w:r w:rsidR="00A15868">
              <w:rPr>
                <w:rFonts w:ascii="Verdana" w:hAnsi="Verdana" w:cs="Tahoma"/>
                <w:b/>
                <w:bCs/>
                <w:sz w:val="32"/>
                <w:szCs w:val="32"/>
                <w:lang w:val="it-IT"/>
              </w:rPr>
              <w:t xml:space="preserve">2. </w:t>
            </w:r>
            <w:r>
              <w:rPr>
                <w:rFonts w:ascii="Verdana" w:hAnsi="Verdana" w:cs="Tahoma"/>
                <w:b/>
                <w:bCs/>
                <w:sz w:val="32"/>
                <w:szCs w:val="32"/>
                <w:lang w:val="it-IT"/>
              </w:rPr>
              <w:t>C</w:t>
            </w:r>
            <w:r w:rsidRPr="00B40DE0">
              <w:rPr>
                <w:rFonts w:ascii="Verdana" w:hAnsi="Verdana" w:cs="Tahoma"/>
                <w:b/>
                <w:bCs/>
                <w:sz w:val="32"/>
                <w:szCs w:val="32"/>
                <w:lang w:val="it-IT"/>
              </w:rPr>
              <w:t>aratteristiche della soluzione (prodotto/ servizio) da testare</w:t>
            </w:r>
            <w:r w:rsidR="0022587D">
              <w:rPr>
                <w:rFonts w:ascii="Verdana" w:hAnsi="Verdana" w:cs="Tahoma"/>
                <w:b/>
                <w:bCs/>
                <w:sz w:val="32"/>
                <w:szCs w:val="32"/>
                <w:lang w:val="it-IT"/>
              </w:rPr>
              <w:t>:</w:t>
            </w:r>
            <w:r w:rsidRPr="00B40DE0">
              <w:rPr>
                <w:rFonts w:ascii="Verdana" w:hAnsi="Verdana" w:cs="Tahoma"/>
                <w:b/>
                <w:bCs/>
                <w:sz w:val="32"/>
                <w:szCs w:val="32"/>
                <w:lang w:val="it-IT"/>
              </w:rPr>
              <w:t xml:space="preserve"> strutturazione, funzionamento, distribuzione/erogazione, unitamente ad esempi pratici della sua applicazione</w:t>
            </w:r>
          </w:p>
        </w:tc>
      </w:tr>
      <w:tr w:rsidR="00D53F5E" w:rsidRPr="00B8590F" w14:paraId="13C2EDFF" w14:textId="77777777" w:rsidTr="009940A2">
        <w:trPr>
          <w:trHeight w:val="20"/>
        </w:trPr>
        <w:sdt>
          <w:sdtPr>
            <w:rPr>
              <w:rFonts w:ascii="Verdana" w:hAnsi="Verdana" w:cs="Tahoma"/>
              <w:b/>
              <w:bCs/>
              <w:sz w:val="32"/>
              <w:szCs w:val="32"/>
              <w:lang w:val="it-IT"/>
            </w:rPr>
            <w:id w:val="-2009508182"/>
            <w:placeholder>
              <w:docPart w:val="DefaultPlaceholder_-1854013440"/>
            </w:placeholder>
            <w:showingPlcHdr/>
            <w:text/>
          </w:sdtPr>
          <w:sdtEndPr/>
          <w:sdtContent>
            <w:tc>
              <w:tcPr>
                <w:tcW w:w="5000" w:type="pct"/>
                <w:gridSpan w:val="2"/>
                <w:shd w:val="clear" w:color="auto" w:fill="DBE5F1" w:themeFill="accent1" w:themeFillTint="33"/>
              </w:tcPr>
              <w:p w14:paraId="438D0343" w14:textId="5FBF29DC" w:rsidR="00D53F5E" w:rsidRDefault="007C2632" w:rsidP="00B40DE0">
                <w:pPr>
                  <w:jc w:val="both"/>
                  <w:rPr>
                    <w:rFonts w:ascii="Verdana" w:hAnsi="Verdana" w:cs="Tahoma"/>
                    <w:b/>
                    <w:bCs/>
                    <w:sz w:val="32"/>
                    <w:szCs w:val="32"/>
                    <w:lang w:val="it-IT"/>
                  </w:rPr>
                </w:pPr>
                <w:r w:rsidRPr="007C2632">
                  <w:rPr>
                    <w:rStyle w:val="Testosegnaposto"/>
                    <w:lang w:val="it-IT"/>
                  </w:rPr>
                  <w:t>Fare clic o toccare qui per immettere il testo.</w:t>
                </w:r>
              </w:p>
            </w:tc>
          </w:sdtContent>
        </w:sdt>
      </w:tr>
      <w:tr w:rsidR="00A944A6" w:rsidRPr="00B8590F" w14:paraId="40241049" w14:textId="77777777" w:rsidTr="009940A2">
        <w:trPr>
          <w:trHeight w:val="20"/>
        </w:trPr>
        <w:tc>
          <w:tcPr>
            <w:tcW w:w="5000" w:type="pct"/>
            <w:gridSpan w:val="2"/>
            <w:shd w:val="clear" w:color="auto" w:fill="F2F2F2" w:themeFill="background1" w:themeFillShade="F2"/>
          </w:tcPr>
          <w:p w14:paraId="0F04A469" w14:textId="287D36A1" w:rsidR="00A944A6" w:rsidRPr="007309D4" w:rsidRDefault="00B40DE0" w:rsidP="00A15868">
            <w:pPr>
              <w:ind w:left="317" w:hanging="283"/>
              <w:jc w:val="both"/>
              <w:rPr>
                <w:rFonts w:ascii="Verdana" w:hAnsi="Verdana" w:cs="Tahoma"/>
                <w:b/>
                <w:bCs/>
                <w:sz w:val="32"/>
                <w:szCs w:val="32"/>
                <w:lang w:val="it-IT"/>
              </w:rPr>
            </w:pPr>
            <w:r>
              <w:rPr>
                <w:rFonts w:ascii="Verdana" w:hAnsi="Verdana" w:cs="Tahoma"/>
                <w:b/>
                <w:bCs/>
                <w:sz w:val="32"/>
                <w:szCs w:val="32"/>
                <w:lang w:val="it-IT"/>
              </w:rPr>
              <w:lastRenderedPageBreak/>
              <w:t xml:space="preserve">   </w:t>
            </w:r>
            <w:r w:rsidR="00A944A6" w:rsidRPr="00B40DE0">
              <w:rPr>
                <w:rFonts w:ascii="Verdana" w:hAnsi="Verdana" w:cs="Tahoma"/>
                <w:b/>
                <w:bCs/>
                <w:sz w:val="32"/>
                <w:szCs w:val="32"/>
                <w:lang w:val="it-IT"/>
              </w:rPr>
              <w:t xml:space="preserve">A.3. </w:t>
            </w:r>
            <w:r w:rsidRPr="00B40DE0">
              <w:rPr>
                <w:rFonts w:ascii="Verdana" w:hAnsi="Verdana" w:cs="Tahoma"/>
                <w:b/>
                <w:bCs/>
                <w:sz w:val="32"/>
                <w:szCs w:val="32"/>
                <w:lang w:val="it-IT"/>
              </w:rPr>
              <w:t>Business Model</w:t>
            </w:r>
            <w:r>
              <w:rPr>
                <w:rFonts w:ascii="Verdana" w:hAnsi="Verdana" w:cs="Tahoma"/>
                <w:b/>
                <w:bCs/>
                <w:sz w:val="32"/>
                <w:szCs w:val="32"/>
                <w:lang w:val="it-IT"/>
              </w:rPr>
              <w:t xml:space="preserve"> (</w:t>
            </w:r>
            <w:r w:rsidR="0022587D">
              <w:rPr>
                <w:rFonts w:ascii="Verdana" w:hAnsi="Verdana" w:cs="Tahoma"/>
                <w:b/>
                <w:bCs/>
                <w:sz w:val="32"/>
                <w:szCs w:val="32"/>
                <w:lang w:val="it-IT"/>
              </w:rPr>
              <w:t xml:space="preserve">es. </w:t>
            </w:r>
            <w:r>
              <w:rPr>
                <w:rFonts w:ascii="Verdana" w:hAnsi="Verdana" w:cs="Tahoma"/>
                <w:b/>
                <w:bCs/>
                <w:sz w:val="32"/>
                <w:szCs w:val="32"/>
                <w:lang w:val="it-IT"/>
              </w:rPr>
              <w:t>B2B, B2C, B2B2C) indicandone le</w:t>
            </w:r>
            <w:r w:rsidRPr="00B40DE0">
              <w:rPr>
                <w:rFonts w:ascii="Verdana" w:hAnsi="Verdana" w:cs="Tahoma"/>
                <w:b/>
                <w:bCs/>
                <w:sz w:val="32"/>
                <w:szCs w:val="32"/>
                <w:lang w:val="it-IT"/>
              </w:rPr>
              <w:t xml:space="preserve"> caratteristiche e </w:t>
            </w:r>
            <w:r w:rsidR="00072F01">
              <w:rPr>
                <w:rFonts w:ascii="Verdana" w:hAnsi="Verdana" w:cs="Tahoma"/>
                <w:b/>
                <w:bCs/>
                <w:sz w:val="32"/>
                <w:szCs w:val="32"/>
                <w:lang w:val="it-IT"/>
              </w:rPr>
              <w:t xml:space="preserve">il </w:t>
            </w:r>
            <w:r w:rsidRPr="00B40DE0">
              <w:rPr>
                <w:rFonts w:ascii="Verdana" w:hAnsi="Verdana" w:cs="Tahoma"/>
                <w:b/>
                <w:bCs/>
                <w:sz w:val="32"/>
                <w:szCs w:val="32"/>
                <w:lang w:val="it-IT"/>
              </w:rPr>
              <w:t>numero degli utenti finali</w:t>
            </w:r>
          </w:p>
        </w:tc>
      </w:tr>
      <w:tr w:rsidR="00D53F5E" w:rsidRPr="00B8590F" w14:paraId="49DBE1A2" w14:textId="77777777" w:rsidTr="009940A2">
        <w:trPr>
          <w:trHeight w:val="20"/>
        </w:trPr>
        <w:sdt>
          <w:sdtPr>
            <w:rPr>
              <w:rFonts w:ascii="Verdana" w:hAnsi="Verdana" w:cs="Tahoma"/>
              <w:b/>
              <w:bCs/>
              <w:sz w:val="32"/>
              <w:szCs w:val="32"/>
              <w:lang w:val="it-IT"/>
            </w:rPr>
            <w:id w:val="608548586"/>
            <w:placeholder>
              <w:docPart w:val="DefaultPlaceholder_-1854013440"/>
            </w:placeholder>
            <w:showingPlcHdr/>
            <w:text/>
          </w:sdtPr>
          <w:sdtEndPr/>
          <w:sdtContent>
            <w:tc>
              <w:tcPr>
                <w:tcW w:w="5000" w:type="pct"/>
                <w:gridSpan w:val="2"/>
                <w:shd w:val="clear" w:color="auto" w:fill="DBE5F1" w:themeFill="accent1" w:themeFillTint="33"/>
              </w:tcPr>
              <w:p w14:paraId="39F367A4" w14:textId="4B291DB0" w:rsidR="00D53F5E" w:rsidRDefault="007C2632" w:rsidP="00B40DE0">
                <w:pPr>
                  <w:jc w:val="both"/>
                  <w:rPr>
                    <w:rFonts w:ascii="Verdana" w:hAnsi="Verdana" w:cs="Tahoma"/>
                    <w:b/>
                    <w:bCs/>
                    <w:sz w:val="32"/>
                    <w:szCs w:val="32"/>
                    <w:lang w:val="it-IT"/>
                  </w:rPr>
                </w:pPr>
                <w:r w:rsidRPr="007C2632">
                  <w:rPr>
                    <w:rStyle w:val="Testosegnaposto"/>
                    <w:lang w:val="it-IT"/>
                  </w:rPr>
                  <w:t>Fare clic o toccare qui per immettere il testo.</w:t>
                </w:r>
              </w:p>
            </w:tc>
          </w:sdtContent>
        </w:sdt>
      </w:tr>
      <w:tr w:rsidR="00A207E8" w:rsidRPr="00B8590F" w14:paraId="7D4D35EE" w14:textId="77777777" w:rsidTr="009940A2">
        <w:trPr>
          <w:trHeight w:val="20"/>
        </w:trPr>
        <w:tc>
          <w:tcPr>
            <w:tcW w:w="5000" w:type="pct"/>
            <w:gridSpan w:val="2"/>
            <w:shd w:val="clear" w:color="auto" w:fill="F2F2F2" w:themeFill="background1" w:themeFillShade="F2"/>
          </w:tcPr>
          <w:p w14:paraId="1A7E609D" w14:textId="639DED22" w:rsidR="00B40DE0" w:rsidRPr="007309D4" w:rsidRDefault="00A207E8" w:rsidP="0022587D">
            <w:pPr>
              <w:ind w:left="360"/>
              <w:jc w:val="both"/>
              <w:rPr>
                <w:rFonts w:ascii="Verdana" w:hAnsi="Verdana" w:cs="Tahoma"/>
                <w:b/>
                <w:bCs/>
                <w:sz w:val="32"/>
                <w:szCs w:val="32"/>
                <w:lang w:val="it-IT"/>
              </w:rPr>
            </w:pPr>
            <w:r w:rsidRPr="007309D4">
              <w:rPr>
                <w:rFonts w:ascii="Verdana" w:hAnsi="Verdana" w:cs="Tahoma"/>
                <w:b/>
                <w:bCs/>
                <w:sz w:val="32"/>
                <w:szCs w:val="32"/>
                <w:lang w:val="it-IT"/>
              </w:rPr>
              <w:t>A</w:t>
            </w:r>
            <w:r w:rsidR="00A944A6" w:rsidRPr="007309D4">
              <w:rPr>
                <w:rFonts w:ascii="Verdana" w:hAnsi="Verdana" w:cs="Tahoma"/>
                <w:b/>
                <w:bCs/>
                <w:sz w:val="32"/>
                <w:szCs w:val="32"/>
                <w:lang w:val="it-IT"/>
              </w:rPr>
              <w:t>.4</w:t>
            </w:r>
            <w:r w:rsidR="00A15868">
              <w:rPr>
                <w:rFonts w:ascii="Verdana" w:hAnsi="Verdana" w:cs="Tahoma"/>
                <w:b/>
                <w:bCs/>
                <w:sz w:val="32"/>
                <w:szCs w:val="32"/>
                <w:lang w:val="it-IT"/>
              </w:rPr>
              <w:t xml:space="preserve">. </w:t>
            </w:r>
            <w:r w:rsidRPr="007309D4">
              <w:rPr>
                <w:rFonts w:ascii="Verdana" w:hAnsi="Verdana" w:cs="Tahoma"/>
                <w:b/>
                <w:bCs/>
                <w:sz w:val="32"/>
                <w:szCs w:val="32"/>
                <w:lang w:val="it-IT"/>
              </w:rPr>
              <w:t>Durata</w:t>
            </w:r>
            <w:r w:rsidR="0096774B" w:rsidRPr="007309D4">
              <w:rPr>
                <w:rFonts w:ascii="Verdana" w:hAnsi="Verdana" w:cs="Tahoma"/>
                <w:b/>
                <w:bCs/>
                <w:sz w:val="32"/>
                <w:szCs w:val="32"/>
                <w:lang w:val="it-IT"/>
              </w:rPr>
              <w:t xml:space="preserve"> del </w:t>
            </w:r>
            <w:r w:rsidR="0022587D">
              <w:rPr>
                <w:rFonts w:ascii="Verdana" w:hAnsi="Verdana" w:cs="Tahoma"/>
                <w:b/>
                <w:bCs/>
                <w:sz w:val="32"/>
                <w:szCs w:val="32"/>
                <w:lang w:val="it-IT"/>
              </w:rPr>
              <w:t>periodo di sperimentazione</w:t>
            </w:r>
            <w:r w:rsidR="0022587D" w:rsidRPr="007309D4">
              <w:rPr>
                <w:rFonts w:ascii="Verdana" w:hAnsi="Verdana" w:cs="Tahoma"/>
                <w:b/>
                <w:bCs/>
                <w:sz w:val="32"/>
                <w:szCs w:val="32"/>
                <w:lang w:val="it-IT"/>
              </w:rPr>
              <w:t xml:space="preserve"> </w:t>
            </w:r>
            <w:r w:rsidR="0096774B" w:rsidRPr="007309D4">
              <w:rPr>
                <w:rFonts w:ascii="Verdana" w:hAnsi="Verdana" w:cs="Tahoma"/>
                <w:b/>
                <w:bCs/>
                <w:sz w:val="32"/>
                <w:szCs w:val="32"/>
                <w:lang w:val="it-IT"/>
              </w:rPr>
              <w:t>che si prevede di effettuare</w:t>
            </w:r>
          </w:p>
        </w:tc>
      </w:tr>
      <w:tr w:rsidR="00D53F5E" w:rsidRPr="00B8590F" w14:paraId="73A9496A" w14:textId="77777777" w:rsidTr="009940A2">
        <w:trPr>
          <w:trHeight w:val="20"/>
        </w:trPr>
        <w:sdt>
          <w:sdtPr>
            <w:rPr>
              <w:rFonts w:ascii="Verdana" w:hAnsi="Verdana" w:cs="Tahoma"/>
              <w:b/>
              <w:bCs/>
              <w:sz w:val="32"/>
              <w:szCs w:val="32"/>
              <w:lang w:val="it-IT"/>
            </w:rPr>
            <w:id w:val="-1000818211"/>
            <w:placeholder>
              <w:docPart w:val="DefaultPlaceholder_-1854013440"/>
            </w:placeholder>
            <w:showingPlcHdr/>
            <w:text/>
          </w:sdtPr>
          <w:sdtEndPr/>
          <w:sdtContent>
            <w:tc>
              <w:tcPr>
                <w:tcW w:w="5000" w:type="pct"/>
                <w:gridSpan w:val="2"/>
                <w:shd w:val="clear" w:color="auto" w:fill="DBE5F1" w:themeFill="accent1" w:themeFillTint="33"/>
              </w:tcPr>
              <w:p w14:paraId="5ABBDA0F" w14:textId="274A5ADF" w:rsidR="00D53F5E" w:rsidRPr="007309D4" w:rsidRDefault="007C2632" w:rsidP="007C2632">
                <w:pPr>
                  <w:ind w:left="33"/>
                  <w:jc w:val="both"/>
                  <w:rPr>
                    <w:rFonts w:ascii="Verdana" w:hAnsi="Verdana" w:cs="Tahoma"/>
                    <w:b/>
                    <w:bCs/>
                    <w:sz w:val="32"/>
                    <w:szCs w:val="32"/>
                    <w:lang w:val="it-IT"/>
                  </w:rPr>
                </w:pPr>
                <w:r w:rsidRPr="007C2632">
                  <w:rPr>
                    <w:rStyle w:val="Testosegnaposto"/>
                    <w:lang w:val="it-IT"/>
                  </w:rPr>
                  <w:t>Fare clic o toccare qui per immettere il testo.</w:t>
                </w:r>
              </w:p>
            </w:tc>
          </w:sdtContent>
        </w:sdt>
      </w:tr>
      <w:tr w:rsidR="00A207E8" w:rsidRPr="00B8590F" w14:paraId="235978B7" w14:textId="77777777" w:rsidTr="009940A2">
        <w:trPr>
          <w:trHeight w:val="20"/>
        </w:trPr>
        <w:tc>
          <w:tcPr>
            <w:tcW w:w="5000" w:type="pct"/>
            <w:gridSpan w:val="2"/>
            <w:shd w:val="clear" w:color="auto" w:fill="F2F2F2" w:themeFill="background1" w:themeFillShade="F2"/>
          </w:tcPr>
          <w:p w14:paraId="161AF5EE" w14:textId="1B0B9426" w:rsidR="00B40DE0" w:rsidRPr="007309D4" w:rsidRDefault="00A207E8" w:rsidP="00A15868">
            <w:pPr>
              <w:ind w:left="360"/>
              <w:jc w:val="both"/>
              <w:rPr>
                <w:rFonts w:ascii="Verdana" w:hAnsi="Verdana" w:cs="Tahoma"/>
                <w:b/>
                <w:bCs/>
                <w:sz w:val="32"/>
                <w:szCs w:val="32"/>
                <w:lang w:val="it-IT"/>
              </w:rPr>
            </w:pPr>
            <w:r w:rsidRPr="007309D4">
              <w:rPr>
                <w:rFonts w:ascii="Verdana" w:hAnsi="Verdana" w:cs="Tahoma"/>
                <w:b/>
                <w:bCs/>
                <w:sz w:val="32"/>
                <w:szCs w:val="32"/>
                <w:lang w:val="it-IT"/>
              </w:rPr>
              <w:t>A.</w:t>
            </w:r>
            <w:r w:rsidR="00A944A6" w:rsidRPr="007309D4">
              <w:rPr>
                <w:rFonts w:ascii="Verdana" w:hAnsi="Verdana" w:cs="Tahoma"/>
                <w:b/>
                <w:bCs/>
                <w:sz w:val="32"/>
                <w:szCs w:val="32"/>
                <w:lang w:val="it-IT"/>
              </w:rPr>
              <w:t>5</w:t>
            </w:r>
            <w:r w:rsidRPr="007309D4">
              <w:rPr>
                <w:rFonts w:ascii="Verdana" w:hAnsi="Verdana" w:cs="Tahoma"/>
                <w:b/>
                <w:bCs/>
                <w:sz w:val="32"/>
                <w:szCs w:val="32"/>
                <w:lang w:val="it-IT"/>
              </w:rPr>
              <w:t xml:space="preserve"> Motivi per i quali si richiede </w:t>
            </w:r>
            <w:r w:rsidR="00162AA3" w:rsidRPr="007309D4">
              <w:rPr>
                <w:rFonts w:ascii="Verdana" w:hAnsi="Verdana" w:cs="Tahoma"/>
                <w:b/>
                <w:bCs/>
                <w:sz w:val="32"/>
                <w:szCs w:val="32"/>
                <w:lang w:val="it-IT"/>
              </w:rPr>
              <w:t xml:space="preserve">una fase di </w:t>
            </w:r>
            <w:r w:rsidRPr="007309D4">
              <w:rPr>
                <w:rFonts w:ascii="Verdana" w:hAnsi="Verdana" w:cs="Tahoma"/>
                <w:b/>
                <w:bCs/>
                <w:sz w:val="32"/>
                <w:szCs w:val="32"/>
                <w:lang w:val="it-IT"/>
              </w:rPr>
              <w:t>sperimentazione</w:t>
            </w:r>
          </w:p>
        </w:tc>
      </w:tr>
      <w:tr w:rsidR="00D53F5E" w:rsidRPr="00B8590F" w14:paraId="6455B3AB" w14:textId="77777777" w:rsidTr="009940A2">
        <w:trPr>
          <w:trHeight w:val="20"/>
        </w:trPr>
        <w:sdt>
          <w:sdtPr>
            <w:rPr>
              <w:rFonts w:ascii="Verdana" w:hAnsi="Verdana" w:cs="Tahoma"/>
              <w:b/>
              <w:bCs/>
              <w:sz w:val="32"/>
              <w:szCs w:val="32"/>
              <w:lang w:val="it-IT"/>
            </w:rPr>
            <w:id w:val="1794552871"/>
            <w:placeholder>
              <w:docPart w:val="DefaultPlaceholder_-1854013440"/>
            </w:placeholder>
            <w:showingPlcHdr/>
            <w:text/>
          </w:sdtPr>
          <w:sdtEndPr/>
          <w:sdtContent>
            <w:tc>
              <w:tcPr>
                <w:tcW w:w="5000" w:type="pct"/>
                <w:gridSpan w:val="2"/>
                <w:shd w:val="clear" w:color="auto" w:fill="DBE5F1" w:themeFill="accent1" w:themeFillTint="33"/>
              </w:tcPr>
              <w:p w14:paraId="413689EA" w14:textId="6F182D36" w:rsidR="00D53F5E" w:rsidRPr="007309D4" w:rsidRDefault="007C2632" w:rsidP="007C2632">
                <w:pPr>
                  <w:ind w:left="33"/>
                  <w:jc w:val="both"/>
                  <w:rPr>
                    <w:rFonts w:ascii="Verdana" w:hAnsi="Verdana" w:cs="Tahoma"/>
                    <w:b/>
                    <w:bCs/>
                    <w:sz w:val="32"/>
                    <w:szCs w:val="32"/>
                    <w:lang w:val="it-IT"/>
                  </w:rPr>
                </w:pPr>
                <w:r w:rsidRPr="007C2632">
                  <w:rPr>
                    <w:rStyle w:val="Testosegnaposto"/>
                    <w:lang w:val="it-IT"/>
                  </w:rPr>
                  <w:t>Fare clic o toccare qui per immettere il testo.</w:t>
                </w:r>
              </w:p>
            </w:tc>
          </w:sdtContent>
        </w:sdt>
      </w:tr>
      <w:tr w:rsidR="00A207E8" w:rsidRPr="00B8590F" w14:paraId="45C591B3" w14:textId="77777777" w:rsidTr="009940A2">
        <w:trPr>
          <w:trHeight w:val="20"/>
        </w:trPr>
        <w:tc>
          <w:tcPr>
            <w:tcW w:w="5000" w:type="pct"/>
            <w:gridSpan w:val="2"/>
            <w:shd w:val="clear" w:color="auto" w:fill="F2F2F2" w:themeFill="background1" w:themeFillShade="F2"/>
          </w:tcPr>
          <w:p w14:paraId="3A78C25F" w14:textId="3AADF87D" w:rsidR="00B40DE0" w:rsidRPr="00D53F5E" w:rsidRDefault="00A207E8" w:rsidP="00380AE5">
            <w:pPr>
              <w:pStyle w:val="Paragrafoelenco"/>
              <w:ind w:left="317"/>
              <w:jc w:val="both"/>
              <w:rPr>
                <w:rFonts w:eastAsiaTheme="minorHAnsi" w:cs="Tahoma"/>
                <w:b/>
                <w:bCs/>
                <w:sz w:val="32"/>
                <w:szCs w:val="32"/>
                <w:lang w:val="it-IT" w:eastAsia="en-US"/>
              </w:rPr>
            </w:pPr>
            <w:r w:rsidRPr="007309D4">
              <w:rPr>
                <w:rFonts w:eastAsiaTheme="minorHAnsi" w:cs="Tahoma"/>
                <w:b/>
                <w:bCs/>
                <w:sz w:val="32"/>
                <w:szCs w:val="32"/>
                <w:lang w:val="it-IT" w:eastAsia="en-US"/>
              </w:rPr>
              <w:t>A.</w:t>
            </w:r>
            <w:r w:rsidR="00A944A6" w:rsidRPr="007309D4">
              <w:rPr>
                <w:rFonts w:eastAsiaTheme="minorHAnsi" w:cs="Tahoma"/>
                <w:b/>
                <w:bCs/>
                <w:sz w:val="32"/>
                <w:szCs w:val="32"/>
                <w:lang w:val="it-IT" w:eastAsia="en-US"/>
              </w:rPr>
              <w:t>6</w:t>
            </w:r>
            <w:r w:rsidRPr="007309D4">
              <w:rPr>
                <w:rFonts w:cs="Tahoma"/>
                <w:b/>
                <w:bCs/>
                <w:sz w:val="32"/>
                <w:szCs w:val="32"/>
                <w:lang w:val="it-IT"/>
              </w:rPr>
              <w:t xml:space="preserve"> </w:t>
            </w:r>
            <w:r w:rsidR="00380AE5">
              <w:rPr>
                <w:rFonts w:cs="Tahoma"/>
                <w:b/>
                <w:bCs/>
                <w:sz w:val="32"/>
                <w:szCs w:val="32"/>
                <w:lang w:val="it-IT"/>
              </w:rPr>
              <w:t>E</w:t>
            </w:r>
            <w:r w:rsidR="00CB7208" w:rsidRPr="007309D4">
              <w:rPr>
                <w:rFonts w:eastAsiaTheme="minorHAnsi" w:cs="Tahoma"/>
                <w:b/>
                <w:bCs/>
                <w:sz w:val="32"/>
                <w:szCs w:val="32"/>
                <w:lang w:val="it-IT" w:eastAsia="en-US"/>
              </w:rPr>
              <w:t xml:space="preserve">ventuali altri soggetti coinvolti </w:t>
            </w:r>
            <w:r w:rsidR="00CB7208" w:rsidRPr="00B40DE0">
              <w:rPr>
                <w:rFonts w:eastAsiaTheme="minorHAnsi" w:cs="Tahoma"/>
                <w:b/>
                <w:bCs/>
                <w:sz w:val="32"/>
                <w:szCs w:val="32"/>
                <w:lang w:val="it-IT" w:eastAsia="en-US"/>
              </w:rPr>
              <w:t xml:space="preserve">nell’iniziativa (es. fornitori tecnologici, incubatori/acceleratori, Università, Centri di ricerca, </w:t>
            </w:r>
            <w:r w:rsidR="00CE4442" w:rsidRPr="00B40DE0">
              <w:rPr>
                <w:rFonts w:eastAsiaTheme="minorHAnsi" w:cs="Tahoma"/>
                <w:b/>
                <w:bCs/>
                <w:sz w:val="32"/>
                <w:szCs w:val="32"/>
                <w:lang w:val="it-IT" w:eastAsia="en-US"/>
              </w:rPr>
              <w:t xml:space="preserve">soggetti vigilati o regolamentati nei cui confronti è prestata l’attività, </w:t>
            </w:r>
            <w:r w:rsidR="00CB7208" w:rsidRPr="00B40DE0">
              <w:rPr>
                <w:rFonts w:eastAsiaTheme="minorHAnsi" w:cs="Tahoma"/>
                <w:b/>
                <w:bCs/>
                <w:sz w:val="32"/>
                <w:szCs w:val="32"/>
                <w:lang w:val="it-IT" w:eastAsia="en-US"/>
              </w:rPr>
              <w:t>ecc.), il tipo di rapporto (es. accordi di servizio, partnership</w:t>
            </w:r>
            <w:r w:rsidR="00CB7208" w:rsidRPr="007309D4">
              <w:rPr>
                <w:rFonts w:eastAsiaTheme="minorHAnsi" w:cs="Tahoma"/>
                <w:b/>
                <w:bCs/>
                <w:sz w:val="32"/>
                <w:szCs w:val="32"/>
                <w:lang w:val="it-IT" w:eastAsia="en-US"/>
              </w:rPr>
              <w:t>, finanziatori/soci ecc.), i rispettivi ruoli e le responsabilità nella sperimentazione</w:t>
            </w:r>
            <w:r w:rsidR="00CE4442" w:rsidRPr="007309D4">
              <w:rPr>
                <w:rFonts w:eastAsiaTheme="minorHAnsi" w:cs="Tahoma"/>
                <w:b/>
                <w:bCs/>
                <w:sz w:val="32"/>
                <w:szCs w:val="32"/>
                <w:lang w:val="it-IT" w:eastAsia="en-US"/>
              </w:rPr>
              <w:t xml:space="preserve"> </w:t>
            </w:r>
          </w:p>
        </w:tc>
      </w:tr>
      <w:tr w:rsidR="001D0369" w:rsidRPr="00B8590F" w14:paraId="0EE37B04" w14:textId="77777777" w:rsidTr="009940A2">
        <w:trPr>
          <w:trHeight w:val="20"/>
        </w:trPr>
        <w:sdt>
          <w:sdtPr>
            <w:rPr>
              <w:rFonts w:cs="Tahoma"/>
              <w:b/>
              <w:bCs/>
              <w:sz w:val="32"/>
              <w:szCs w:val="32"/>
              <w:lang w:val="it-IT"/>
            </w:rPr>
            <w:id w:val="1666748620"/>
            <w:placeholder>
              <w:docPart w:val="DefaultPlaceholder_-1854013440"/>
            </w:placeholder>
            <w:showingPlcHdr/>
            <w:text/>
          </w:sdtPr>
          <w:sdtEndPr/>
          <w:sdtContent>
            <w:tc>
              <w:tcPr>
                <w:tcW w:w="5000" w:type="pct"/>
                <w:gridSpan w:val="2"/>
                <w:shd w:val="clear" w:color="auto" w:fill="DBE5F1" w:themeFill="accent1" w:themeFillTint="33"/>
              </w:tcPr>
              <w:p w14:paraId="21D8A29F" w14:textId="0BE4369B" w:rsidR="001D0369" w:rsidRPr="007309D4" w:rsidRDefault="007C2632" w:rsidP="007C2632">
                <w:pPr>
                  <w:pStyle w:val="Paragrafoelenco"/>
                  <w:ind w:left="33"/>
                  <w:jc w:val="both"/>
                  <w:rPr>
                    <w:rFonts w:cs="Tahoma"/>
                    <w:b/>
                    <w:bCs/>
                    <w:sz w:val="32"/>
                    <w:szCs w:val="32"/>
                    <w:lang w:val="it-IT"/>
                  </w:rPr>
                </w:pPr>
                <w:r w:rsidRPr="007C2632">
                  <w:rPr>
                    <w:rStyle w:val="Testosegnaposto"/>
                    <w:lang w:val="it-IT"/>
                  </w:rPr>
                  <w:t>Fare clic o toccare qui per immettere il testo.</w:t>
                </w:r>
              </w:p>
            </w:tc>
          </w:sdtContent>
        </w:sdt>
      </w:tr>
      <w:tr w:rsidR="00C052C3" w:rsidRPr="00B8590F" w14:paraId="6FD87A66" w14:textId="77777777" w:rsidTr="009940A2">
        <w:trPr>
          <w:trHeight w:val="20"/>
        </w:trPr>
        <w:tc>
          <w:tcPr>
            <w:tcW w:w="5000" w:type="pct"/>
            <w:gridSpan w:val="2"/>
            <w:shd w:val="clear" w:color="auto" w:fill="F2F2F2" w:themeFill="background1" w:themeFillShade="F2"/>
          </w:tcPr>
          <w:p w14:paraId="13227E56" w14:textId="5E8CB45C" w:rsidR="008F27E4" w:rsidRPr="007309D4" w:rsidRDefault="32F60BCF"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Illustrare in che misura l’iniziativa risulti innovativa rispetto a quanto già presente sul mercato nazionale,</w:t>
            </w:r>
            <w:r w:rsidRPr="007309D4">
              <w:rPr>
                <w:rFonts w:eastAsia="Calibri"/>
                <w:sz w:val="32"/>
                <w:szCs w:val="32"/>
                <w:lang w:val="it-IT"/>
              </w:rPr>
              <w:t xml:space="preserve"> </w:t>
            </w:r>
            <w:r w:rsidR="0069080C" w:rsidRPr="007309D4">
              <w:rPr>
                <w:rFonts w:cs="Tahoma"/>
                <w:b/>
                <w:bCs/>
                <w:sz w:val="32"/>
                <w:szCs w:val="32"/>
                <w:lang w:val="it-IT"/>
              </w:rPr>
              <w:t>specificando se viene utilizzata una nuova tecnologia o</w:t>
            </w:r>
            <w:r w:rsidR="0022587D">
              <w:rPr>
                <w:rFonts w:cs="Tahoma"/>
                <w:b/>
                <w:bCs/>
                <w:sz w:val="32"/>
                <w:szCs w:val="32"/>
                <w:lang w:val="it-IT"/>
              </w:rPr>
              <w:t>ppure</w:t>
            </w:r>
            <w:r w:rsidR="0069080C" w:rsidRPr="007309D4">
              <w:rPr>
                <w:rFonts w:cs="Tahoma"/>
                <w:b/>
                <w:bCs/>
                <w:sz w:val="32"/>
                <w:szCs w:val="32"/>
                <w:lang w:val="it-IT"/>
              </w:rPr>
              <w:t xml:space="preserve"> una tecnologia all’avanguardia ma già in uso</w:t>
            </w:r>
            <w:r w:rsidRPr="007309D4">
              <w:rPr>
                <w:rFonts w:cs="Tahoma"/>
                <w:b/>
                <w:bCs/>
                <w:sz w:val="32"/>
                <w:szCs w:val="32"/>
                <w:lang w:val="it-IT"/>
              </w:rPr>
              <w:t xml:space="preserve"> per l’offerta di servizi, prodotti o processi nei settori bancario, finanziario o assicurativo</w:t>
            </w:r>
            <w:r w:rsidR="000E0C98">
              <w:rPr>
                <w:rFonts w:cs="Tahoma"/>
                <w:b/>
                <w:bCs/>
                <w:sz w:val="32"/>
                <w:szCs w:val="32"/>
                <w:lang w:val="it-IT"/>
              </w:rPr>
              <w:t xml:space="preserve"> (criterio – innovatività)</w:t>
            </w:r>
            <w:r w:rsidRPr="007309D4">
              <w:rPr>
                <w:rFonts w:cs="Tahoma"/>
                <w:b/>
                <w:bCs/>
                <w:sz w:val="32"/>
                <w:szCs w:val="32"/>
                <w:lang w:val="it-IT"/>
              </w:rPr>
              <w:t xml:space="preserve"> </w:t>
            </w:r>
          </w:p>
          <w:p w14:paraId="788A61D7" w14:textId="502A63C2" w:rsidR="00C052C3" w:rsidRPr="007309D4" w:rsidRDefault="32F60BCF" w:rsidP="00517F49">
            <w:pPr>
              <w:pStyle w:val="Paragrafoelenco"/>
              <w:jc w:val="both"/>
              <w:rPr>
                <w:rFonts w:cs="Tahoma"/>
                <w:b/>
                <w:bCs/>
                <w:sz w:val="32"/>
                <w:szCs w:val="32"/>
                <w:lang w:val="it-IT"/>
              </w:rPr>
            </w:pPr>
            <w:r w:rsidRPr="007309D4">
              <w:rPr>
                <w:rFonts w:cs="Tahoma"/>
                <w:sz w:val="32"/>
                <w:szCs w:val="32"/>
                <w:lang w:val="it-IT"/>
              </w:rPr>
              <w:lastRenderedPageBreak/>
              <w:t xml:space="preserve">A supporto </w:t>
            </w:r>
            <w:r w:rsidR="00E82EA4">
              <w:rPr>
                <w:rFonts w:cs="Tahoma"/>
                <w:sz w:val="32"/>
                <w:szCs w:val="32"/>
                <w:lang w:val="it-IT"/>
              </w:rPr>
              <w:t>potranno</w:t>
            </w:r>
            <w:r w:rsidR="00047C1A" w:rsidRPr="007309D4">
              <w:rPr>
                <w:rFonts w:cs="Tahoma"/>
                <w:sz w:val="32"/>
                <w:szCs w:val="32"/>
                <w:lang w:val="it-IT"/>
              </w:rPr>
              <w:t xml:space="preserve"> </w:t>
            </w:r>
            <w:r w:rsidRPr="007309D4">
              <w:rPr>
                <w:rFonts w:cs="Tahoma"/>
                <w:sz w:val="32"/>
                <w:szCs w:val="32"/>
                <w:lang w:val="it-IT"/>
              </w:rPr>
              <w:t>essere fornite analisi interne e/o di mercato</w:t>
            </w:r>
            <w:r w:rsidR="0022587D">
              <w:rPr>
                <w:rFonts w:cs="Tahoma"/>
                <w:sz w:val="32"/>
                <w:szCs w:val="32"/>
                <w:lang w:val="it-IT"/>
              </w:rPr>
              <w:t xml:space="preserve"> (cfr. allegati facoltativi)</w:t>
            </w:r>
            <w:r w:rsidRPr="007309D4">
              <w:rPr>
                <w:rFonts w:cs="Tahoma"/>
                <w:sz w:val="32"/>
                <w:szCs w:val="32"/>
                <w:lang w:val="it-IT"/>
              </w:rPr>
              <w:t>.</w:t>
            </w:r>
            <w:r w:rsidRPr="007309D4">
              <w:rPr>
                <w:rFonts w:cs="Tahoma"/>
                <w:b/>
                <w:bCs/>
                <w:sz w:val="32"/>
                <w:szCs w:val="32"/>
                <w:lang w:val="it-IT"/>
              </w:rPr>
              <w:t xml:space="preserve">      </w:t>
            </w:r>
          </w:p>
        </w:tc>
      </w:tr>
      <w:tr w:rsidR="001D0369" w:rsidRPr="00B8590F" w14:paraId="2E5A95F5" w14:textId="77777777" w:rsidTr="009940A2">
        <w:trPr>
          <w:trHeight w:val="20"/>
        </w:trPr>
        <w:sdt>
          <w:sdtPr>
            <w:rPr>
              <w:rFonts w:cs="Tahoma"/>
              <w:b/>
              <w:bCs/>
              <w:sz w:val="32"/>
              <w:szCs w:val="32"/>
              <w:lang w:val="it-IT"/>
            </w:rPr>
            <w:id w:val="1702744799"/>
            <w:placeholder>
              <w:docPart w:val="DefaultPlaceholder_-1854013440"/>
            </w:placeholder>
            <w:showingPlcHdr/>
            <w:text/>
          </w:sdtPr>
          <w:sdtEndPr/>
          <w:sdtContent>
            <w:tc>
              <w:tcPr>
                <w:tcW w:w="5000" w:type="pct"/>
                <w:gridSpan w:val="2"/>
                <w:shd w:val="clear" w:color="auto" w:fill="DBE5F1" w:themeFill="accent1" w:themeFillTint="33"/>
              </w:tcPr>
              <w:p w14:paraId="4F5FEED7" w14:textId="20EB25CF" w:rsidR="001D0369" w:rsidRPr="007309D4" w:rsidRDefault="007C2632" w:rsidP="007C2632">
                <w:pPr>
                  <w:pStyle w:val="Paragrafoelenco"/>
                  <w:ind w:left="175"/>
                  <w:rPr>
                    <w:rFonts w:cs="Tahoma"/>
                    <w:b/>
                    <w:bCs/>
                    <w:sz w:val="32"/>
                    <w:szCs w:val="32"/>
                    <w:lang w:val="it-IT"/>
                  </w:rPr>
                </w:pPr>
                <w:r w:rsidRPr="007C2632">
                  <w:rPr>
                    <w:rStyle w:val="Testosegnaposto"/>
                    <w:lang w:val="it-IT"/>
                  </w:rPr>
                  <w:t>Fare clic o toccare qui per immettere il testo.</w:t>
                </w:r>
              </w:p>
            </w:tc>
          </w:sdtContent>
        </w:sdt>
      </w:tr>
      <w:tr w:rsidR="00616C92" w:rsidRPr="00ED3C6C" w14:paraId="0250162A" w14:textId="77777777" w:rsidTr="009940A2">
        <w:trPr>
          <w:trHeight w:val="20"/>
        </w:trPr>
        <w:tc>
          <w:tcPr>
            <w:tcW w:w="5000" w:type="pct"/>
            <w:gridSpan w:val="2"/>
            <w:shd w:val="clear" w:color="auto" w:fill="F2F2F2" w:themeFill="background1" w:themeFillShade="F2"/>
          </w:tcPr>
          <w:p w14:paraId="25B97400" w14:textId="7E8CF6B5" w:rsidR="00616C92" w:rsidRPr="004B3186" w:rsidRDefault="00616C92" w:rsidP="00412C18">
            <w:pPr>
              <w:pStyle w:val="Paragrafoelenco"/>
              <w:numPr>
                <w:ilvl w:val="0"/>
                <w:numId w:val="25"/>
              </w:numPr>
              <w:ind w:left="567" w:hanging="567"/>
              <w:jc w:val="both"/>
              <w:rPr>
                <w:rFonts w:cs="Tahoma"/>
                <w:b/>
                <w:bCs/>
                <w:sz w:val="32"/>
                <w:szCs w:val="32"/>
                <w:lang w:val="it-IT"/>
              </w:rPr>
            </w:pPr>
            <w:r w:rsidRPr="004B3186">
              <w:rPr>
                <w:rFonts w:cs="Tahoma"/>
                <w:b/>
                <w:bCs/>
                <w:sz w:val="32"/>
                <w:szCs w:val="32"/>
                <w:lang w:val="it-IT"/>
              </w:rPr>
              <w:t>Indicare gli orientamenti di vigilanza o</w:t>
            </w:r>
            <w:r>
              <w:rPr>
                <w:rFonts w:cs="Tahoma"/>
                <w:b/>
                <w:bCs/>
                <w:sz w:val="32"/>
                <w:szCs w:val="32"/>
                <w:lang w:val="it-IT"/>
              </w:rPr>
              <w:t xml:space="preserve"> gli</w:t>
            </w:r>
            <w:r w:rsidRPr="004B3186">
              <w:rPr>
                <w:rFonts w:cs="Tahoma"/>
                <w:b/>
                <w:bCs/>
                <w:sz w:val="32"/>
                <w:szCs w:val="32"/>
                <w:lang w:val="it-IT"/>
              </w:rPr>
              <w:t xml:space="preserve"> atti di carattere generale </w:t>
            </w:r>
            <w:r>
              <w:rPr>
                <w:rFonts w:cs="Tahoma"/>
                <w:b/>
                <w:bCs/>
                <w:sz w:val="32"/>
                <w:szCs w:val="32"/>
                <w:lang w:val="it-IT"/>
              </w:rPr>
              <w:t>adottati</w:t>
            </w:r>
            <w:r w:rsidRPr="004B3186">
              <w:rPr>
                <w:rFonts w:cs="Tahoma"/>
                <w:b/>
                <w:bCs/>
                <w:sz w:val="32"/>
                <w:szCs w:val="32"/>
                <w:lang w:val="it-IT"/>
              </w:rPr>
              <w:t xml:space="preserve"> dalle </w:t>
            </w:r>
            <w:r w:rsidR="00CD1162" w:rsidRPr="004B3186">
              <w:rPr>
                <w:rFonts w:cs="Tahoma"/>
                <w:b/>
                <w:bCs/>
                <w:sz w:val="32"/>
                <w:szCs w:val="32"/>
                <w:lang w:val="it-IT"/>
              </w:rPr>
              <w:t>Autorità</w:t>
            </w:r>
            <w:r w:rsidRPr="004B3186">
              <w:rPr>
                <w:rFonts w:cs="Tahoma"/>
                <w:b/>
                <w:bCs/>
                <w:sz w:val="32"/>
                <w:szCs w:val="32"/>
                <w:lang w:val="it-IT"/>
              </w:rPr>
              <w:t xml:space="preserve"> di vigilanza, nonché le norme o i regolamenti </w:t>
            </w:r>
            <w:r>
              <w:rPr>
                <w:rFonts w:cs="Tahoma"/>
                <w:b/>
                <w:bCs/>
                <w:sz w:val="32"/>
                <w:szCs w:val="32"/>
                <w:lang w:val="it-IT"/>
              </w:rPr>
              <w:t>adottati</w:t>
            </w:r>
            <w:r w:rsidRPr="004B3186">
              <w:rPr>
                <w:rFonts w:cs="Tahoma"/>
                <w:b/>
                <w:bCs/>
                <w:sz w:val="32"/>
                <w:szCs w:val="32"/>
                <w:lang w:val="it-IT"/>
              </w:rPr>
              <w:t xml:space="preserve"> dalle </w:t>
            </w:r>
            <w:r w:rsidR="00CD1162" w:rsidRPr="004B3186">
              <w:rPr>
                <w:rFonts w:cs="Tahoma"/>
                <w:b/>
                <w:bCs/>
                <w:sz w:val="32"/>
                <w:szCs w:val="32"/>
                <w:lang w:val="it-IT"/>
              </w:rPr>
              <w:t xml:space="preserve">Autorità </w:t>
            </w:r>
            <w:r w:rsidRPr="004B3186">
              <w:rPr>
                <w:rFonts w:cs="Tahoma"/>
                <w:b/>
                <w:bCs/>
                <w:sz w:val="32"/>
                <w:szCs w:val="32"/>
                <w:lang w:val="it-IT"/>
              </w:rPr>
              <w:t>di vigilanza, di cui si chiede la deroga, totale o parziale, durante il periodo di sperimentazione, con riferimento ai seguenti profili:</w:t>
            </w:r>
          </w:p>
          <w:p w14:paraId="56A3F7EB" w14:textId="45149E07" w:rsidR="00616C92" w:rsidRPr="007309D4" w:rsidRDefault="00F013F2" w:rsidP="00616C92">
            <w:pPr>
              <w:pStyle w:val="Paragrafoelenco"/>
              <w:jc w:val="both"/>
              <w:rPr>
                <w:rFonts w:cs="Tahoma"/>
                <w:sz w:val="32"/>
                <w:szCs w:val="32"/>
                <w:lang w:val="it-IT"/>
              </w:rPr>
            </w:pPr>
            <w:sdt>
              <w:sdtPr>
                <w:rPr>
                  <w:rFonts w:cs="Tahoma"/>
                  <w:sz w:val="32"/>
                  <w:szCs w:val="32"/>
                  <w:lang w:val="it-IT"/>
                </w:rPr>
                <w:id w:val="111415147"/>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requisiti patrimoniali </w:t>
            </w:r>
          </w:p>
          <w:p w14:paraId="6B6ADCFE" w14:textId="38A8A78F" w:rsidR="00616C92" w:rsidRPr="007309D4" w:rsidRDefault="00F013F2" w:rsidP="00616C92">
            <w:pPr>
              <w:pStyle w:val="Paragrafoelenco"/>
              <w:jc w:val="both"/>
              <w:rPr>
                <w:rFonts w:cs="Tahoma"/>
                <w:sz w:val="32"/>
                <w:szCs w:val="32"/>
                <w:lang w:val="it-IT"/>
              </w:rPr>
            </w:pPr>
            <w:sdt>
              <w:sdtPr>
                <w:rPr>
                  <w:rFonts w:cs="Tahoma"/>
                  <w:sz w:val="32"/>
                  <w:szCs w:val="32"/>
                  <w:lang w:val="it-IT"/>
                </w:rPr>
                <w:id w:val="-527108285"/>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adempimenti semplificati e proporzionati alle a</w:t>
            </w:r>
            <w:r w:rsidR="000E0C98">
              <w:rPr>
                <w:rFonts w:cs="Tahoma"/>
                <w:sz w:val="32"/>
                <w:szCs w:val="32"/>
                <w:lang w:val="it-IT"/>
              </w:rPr>
              <w:t>ttività che si intende svolgere</w:t>
            </w:r>
          </w:p>
          <w:p w14:paraId="7DACE851" w14:textId="1201C597" w:rsidR="00616C92" w:rsidRDefault="00F013F2" w:rsidP="00616C92">
            <w:pPr>
              <w:pStyle w:val="Paragrafoelenco"/>
              <w:jc w:val="both"/>
              <w:rPr>
                <w:rFonts w:cs="Tahoma"/>
                <w:sz w:val="32"/>
                <w:szCs w:val="32"/>
                <w:lang w:val="it-IT"/>
              </w:rPr>
            </w:pPr>
            <w:sdt>
              <w:sdtPr>
                <w:rPr>
                  <w:rFonts w:cs="Tahoma"/>
                  <w:sz w:val="32"/>
                  <w:szCs w:val="32"/>
                  <w:lang w:val="it-IT"/>
                </w:rPr>
                <w:id w:val="1309128754"/>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perimetri di operatività</w:t>
            </w:r>
          </w:p>
          <w:p w14:paraId="6D5968EE" w14:textId="7F4DF0EA" w:rsidR="00616C92" w:rsidRPr="003428C7" w:rsidRDefault="00F013F2" w:rsidP="00616C92">
            <w:pPr>
              <w:pStyle w:val="Paragrafoelenco"/>
              <w:jc w:val="both"/>
              <w:rPr>
                <w:rFonts w:cs="Tahoma"/>
                <w:sz w:val="32"/>
                <w:szCs w:val="32"/>
                <w:lang w:val="it-IT"/>
              </w:rPr>
            </w:pPr>
            <w:sdt>
              <w:sdtPr>
                <w:rPr>
                  <w:rFonts w:cs="Tahoma"/>
                  <w:sz w:val="32"/>
                  <w:szCs w:val="32"/>
                  <w:lang w:val="it-IT"/>
                </w:rPr>
                <w:id w:val="-1791196930"/>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3428C7">
              <w:rPr>
                <w:rFonts w:cs="Tahoma"/>
                <w:sz w:val="32"/>
                <w:szCs w:val="32"/>
                <w:lang w:val="it-IT"/>
              </w:rPr>
              <w:t>obblighi informativi</w:t>
            </w:r>
          </w:p>
          <w:p w14:paraId="1A1B55E5" w14:textId="49BA5254" w:rsidR="00616C92" w:rsidRPr="007309D4" w:rsidRDefault="00F013F2" w:rsidP="00616C92">
            <w:pPr>
              <w:pStyle w:val="Paragrafoelenco"/>
              <w:jc w:val="both"/>
              <w:rPr>
                <w:rFonts w:cs="Tahoma"/>
                <w:sz w:val="32"/>
                <w:szCs w:val="32"/>
                <w:lang w:val="it-IT"/>
              </w:rPr>
            </w:pPr>
            <w:sdt>
              <w:sdtPr>
                <w:rPr>
                  <w:rFonts w:cs="Tahoma"/>
                  <w:sz w:val="32"/>
                  <w:szCs w:val="32"/>
                  <w:lang w:val="it-IT"/>
                </w:rPr>
                <w:id w:val="2076316584"/>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tempi per il rilascio di autorizzazioni </w:t>
            </w:r>
          </w:p>
          <w:p w14:paraId="25BAE72B" w14:textId="231EAA84" w:rsidR="00616C92" w:rsidRPr="007309D4" w:rsidRDefault="00F013F2" w:rsidP="00616C92">
            <w:pPr>
              <w:pStyle w:val="Paragrafoelenco"/>
              <w:jc w:val="both"/>
              <w:rPr>
                <w:rFonts w:cs="Tahoma"/>
                <w:sz w:val="32"/>
                <w:szCs w:val="32"/>
                <w:lang w:val="it-IT"/>
              </w:rPr>
            </w:pPr>
            <w:sdt>
              <w:sdtPr>
                <w:rPr>
                  <w:rFonts w:cs="Tahoma"/>
                  <w:sz w:val="32"/>
                  <w:szCs w:val="32"/>
                  <w:lang w:val="it-IT"/>
                </w:rPr>
                <w:id w:val="953600960"/>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 xml:space="preserve">requisiti di professionalità degli esponenti aziendali </w:t>
            </w:r>
          </w:p>
          <w:p w14:paraId="0E432036" w14:textId="4220A449" w:rsidR="00616C92" w:rsidRPr="007309D4" w:rsidRDefault="00F013F2" w:rsidP="00616C92">
            <w:pPr>
              <w:pStyle w:val="Paragrafoelenco"/>
              <w:rPr>
                <w:rFonts w:cs="Tahoma"/>
                <w:sz w:val="32"/>
                <w:szCs w:val="32"/>
                <w:lang w:val="it-IT"/>
              </w:rPr>
            </w:pPr>
            <w:sdt>
              <w:sdtPr>
                <w:rPr>
                  <w:rFonts w:cs="Tahoma"/>
                  <w:sz w:val="32"/>
                  <w:szCs w:val="32"/>
                  <w:lang w:val="it-IT"/>
                </w:rPr>
                <w:id w:val="-927270766"/>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profili di governo societario e di gestione del rischio </w:t>
            </w:r>
          </w:p>
          <w:p w14:paraId="403764F3" w14:textId="582DBFD6" w:rsidR="00616C92" w:rsidRPr="007309D4" w:rsidRDefault="00F013F2" w:rsidP="00616C92">
            <w:pPr>
              <w:pStyle w:val="Paragrafoelenco"/>
              <w:rPr>
                <w:rFonts w:cs="Tahoma"/>
                <w:sz w:val="32"/>
                <w:szCs w:val="32"/>
                <w:lang w:val="it-IT"/>
              </w:rPr>
            </w:pPr>
            <w:sdt>
              <w:sdtPr>
                <w:rPr>
                  <w:rFonts w:cs="Tahoma"/>
                  <w:sz w:val="32"/>
                  <w:szCs w:val="32"/>
                  <w:lang w:val="it-IT"/>
                </w:rPr>
                <w:id w:val="1554121172"/>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CD1162">
              <w:rPr>
                <w:rFonts w:cs="Tahoma"/>
                <w:sz w:val="32"/>
                <w:szCs w:val="32"/>
                <w:lang w:val="it-IT"/>
              </w:rPr>
              <w:t xml:space="preserve"> </w:t>
            </w:r>
            <w:r w:rsidR="00616C92" w:rsidRPr="007309D4">
              <w:rPr>
                <w:rFonts w:cs="Tahoma"/>
                <w:sz w:val="32"/>
                <w:szCs w:val="32"/>
                <w:lang w:val="it-IT"/>
              </w:rPr>
              <w:t xml:space="preserve">forme societarie ammissibili anche in deroga </w:t>
            </w:r>
            <w:r w:rsidR="00616C92">
              <w:rPr>
                <w:rFonts w:cs="Tahoma"/>
                <w:sz w:val="32"/>
                <w:szCs w:val="32"/>
                <w:lang w:val="it-IT"/>
              </w:rPr>
              <w:t xml:space="preserve">alle </w:t>
            </w:r>
            <w:r w:rsidR="00616C92" w:rsidRPr="007309D4">
              <w:rPr>
                <w:rFonts w:cs="Tahoma"/>
                <w:sz w:val="32"/>
                <w:szCs w:val="32"/>
                <w:lang w:val="it-IT"/>
              </w:rPr>
              <w:t>forme</w:t>
            </w:r>
            <w:r w:rsidR="00616C92">
              <w:rPr>
                <w:rFonts w:cs="Tahoma"/>
                <w:sz w:val="32"/>
                <w:szCs w:val="32"/>
                <w:lang w:val="it-IT"/>
              </w:rPr>
              <w:t xml:space="preserve"> </w:t>
            </w:r>
            <w:r w:rsidR="00616C92" w:rsidRPr="007309D4">
              <w:rPr>
                <w:rFonts w:cs="Tahoma"/>
                <w:sz w:val="32"/>
                <w:szCs w:val="32"/>
                <w:lang w:val="it-IT"/>
              </w:rPr>
              <w:t>societarie previste dal testo unico delle leggi in materia bancaria e</w:t>
            </w:r>
            <w:r w:rsidR="00616C92">
              <w:rPr>
                <w:rFonts w:cs="Tahoma"/>
                <w:sz w:val="32"/>
                <w:szCs w:val="32"/>
                <w:lang w:val="it-IT"/>
              </w:rPr>
              <w:t xml:space="preserve"> </w:t>
            </w:r>
            <w:r w:rsidR="00616C92" w:rsidRPr="007309D4">
              <w:rPr>
                <w:rFonts w:cs="Tahoma"/>
                <w:sz w:val="32"/>
                <w:szCs w:val="32"/>
                <w:lang w:val="it-IT"/>
              </w:rPr>
              <w:t>creditizia, di cui al decreto legislativo 1° settembre 1993, n.  385, dal testo unico delle</w:t>
            </w:r>
            <w:r w:rsidR="00616C92">
              <w:rPr>
                <w:rFonts w:cs="Tahoma"/>
                <w:sz w:val="32"/>
                <w:szCs w:val="32"/>
                <w:lang w:val="it-IT"/>
              </w:rPr>
              <w:t xml:space="preserve"> d</w:t>
            </w:r>
            <w:r w:rsidR="00616C92" w:rsidRPr="007309D4">
              <w:rPr>
                <w:rFonts w:cs="Tahoma"/>
                <w:sz w:val="32"/>
                <w:szCs w:val="32"/>
                <w:lang w:val="it-IT"/>
              </w:rPr>
              <w:t>isposizioni in materia di intermediazione finanziaria, di cui al decreto legislativo 24 febbraio 1998, n. 58, e dal codice delle assicurazioni private, di cui al decreto legis</w:t>
            </w:r>
            <w:r w:rsidR="000E0C98">
              <w:rPr>
                <w:rFonts w:cs="Tahoma"/>
                <w:sz w:val="32"/>
                <w:szCs w:val="32"/>
                <w:lang w:val="it-IT"/>
              </w:rPr>
              <w:t>lative 7 settembre 2005, n. 209</w:t>
            </w:r>
            <w:r w:rsidR="00616C92" w:rsidRPr="007309D4">
              <w:rPr>
                <w:rFonts w:cs="Tahoma"/>
                <w:sz w:val="32"/>
                <w:szCs w:val="32"/>
                <w:lang w:val="it-IT"/>
              </w:rPr>
              <w:t xml:space="preserve">  </w:t>
            </w:r>
          </w:p>
          <w:p w14:paraId="584FA3E9" w14:textId="3532336F" w:rsidR="00616C92" w:rsidRPr="007309D4" w:rsidRDefault="00F013F2" w:rsidP="007C2632">
            <w:pPr>
              <w:pStyle w:val="Paragrafoelenco"/>
              <w:rPr>
                <w:rFonts w:cs="Tahoma"/>
                <w:b/>
                <w:bCs/>
                <w:sz w:val="32"/>
                <w:szCs w:val="32"/>
                <w:lang w:val="it-IT"/>
              </w:rPr>
            </w:pPr>
            <w:sdt>
              <w:sdtPr>
                <w:rPr>
                  <w:rFonts w:cs="Tahoma"/>
                  <w:sz w:val="32"/>
                  <w:szCs w:val="32"/>
                  <w:lang w:val="it-IT"/>
                </w:rPr>
                <w:id w:val="1914127573"/>
                <w14:checkbox>
                  <w14:checked w14:val="0"/>
                  <w14:checkedState w14:val="2612" w14:font="MS Gothic"/>
                  <w14:uncheckedState w14:val="2610" w14:font="MS Gothic"/>
                </w14:checkbox>
              </w:sdtPr>
              <w:sdtEndPr/>
              <w:sdtContent>
                <w:r w:rsidR="007C2632">
                  <w:rPr>
                    <w:rFonts w:ascii="MS Gothic" w:eastAsia="MS Gothic" w:hAnsi="MS Gothic" w:cs="Tahoma" w:hint="eastAsia"/>
                    <w:sz w:val="32"/>
                    <w:szCs w:val="32"/>
                    <w:lang w:val="it-IT"/>
                  </w:rPr>
                  <w:t>☐</w:t>
                </w:r>
              </w:sdtContent>
            </w:sdt>
            <w:r w:rsidR="00616C92" w:rsidRPr="007309D4">
              <w:rPr>
                <w:rFonts w:cs="Tahoma"/>
                <w:bCs/>
                <w:sz w:val="32"/>
                <w:szCs w:val="32"/>
                <w:lang w:val="it-IT"/>
              </w:rPr>
              <w:tab/>
            </w:r>
            <w:r w:rsidR="00616C92" w:rsidRPr="007309D4">
              <w:rPr>
                <w:rFonts w:cs="Tahoma"/>
                <w:sz w:val="32"/>
                <w:szCs w:val="32"/>
                <w:lang w:val="it-IT"/>
              </w:rPr>
              <w:t>eventuali garanzie finanziarie</w:t>
            </w:r>
          </w:p>
        </w:tc>
      </w:tr>
      <w:tr w:rsidR="002B2BAA" w:rsidRPr="00B8590F" w14:paraId="6097B841" w14:textId="77777777" w:rsidTr="009940A2">
        <w:trPr>
          <w:trHeight w:val="20"/>
        </w:trPr>
        <w:tc>
          <w:tcPr>
            <w:tcW w:w="5000" w:type="pct"/>
            <w:gridSpan w:val="2"/>
            <w:shd w:val="clear" w:color="auto" w:fill="F2F2F2" w:themeFill="background1" w:themeFillShade="F2"/>
          </w:tcPr>
          <w:p w14:paraId="324A1F18" w14:textId="43E3502E" w:rsidR="002B2BAA" w:rsidRPr="002B2BAA" w:rsidRDefault="002B2BAA" w:rsidP="00CD1162">
            <w:pPr>
              <w:pStyle w:val="Paragrafoelenco"/>
              <w:rPr>
                <w:rFonts w:cs="Tahoma"/>
                <w:b/>
                <w:bCs/>
                <w:sz w:val="32"/>
                <w:szCs w:val="32"/>
                <w:lang w:val="it-IT"/>
              </w:rPr>
            </w:pPr>
            <w:r w:rsidRPr="00B91668">
              <w:rPr>
                <w:rFonts w:cs="Tahoma"/>
                <w:sz w:val="32"/>
                <w:szCs w:val="32"/>
                <w:lang w:val="it-IT"/>
              </w:rPr>
              <w:t>Indica</w:t>
            </w:r>
            <w:r>
              <w:rPr>
                <w:rFonts w:cs="Tahoma"/>
                <w:sz w:val="32"/>
                <w:szCs w:val="32"/>
                <w:lang w:val="it-IT"/>
              </w:rPr>
              <w:t>re</w:t>
            </w:r>
            <w:r w:rsidRPr="00B91668">
              <w:rPr>
                <w:rFonts w:cs="Tahoma"/>
                <w:sz w:val="32"/>
                <w:szCs w:val="32"/>
                <w:lang w:val="it-IT"/>
              </w:rPr>
              <w:t xml:space="preserve"> gli estremi delle disposizioni degli orientamenti di vigilanza o atti di carattere generale emanati dalle </w:t>
            </w:r>
            <w:r w:rsidR="00CD1162" w:rsidRPr="00B91668">
              <w:rPr>
                <w:rFonts w:cs="Tahoma"/>
                <w:sz w:val="32"/>
                <w:szCs w:val="32"/>
                <w:lang w:val="it-IT"/>
              </w:rPr>
              <w:lastRenderedPageBreak/>
              <w:t xml:space="preserve">Autorità </w:t>
            </w:r>
            <w:r w:rsidRPr="00B91668">
              <w:rPr>
                <w:rFonts w:cs="Tahoma"/>
                <w:sz w:val="32"/>
                <w:szCs w:val="32"/>
                <w:lang w:val="it-IT"/>
              </w:rPr>
              <w:t>di vigilanza cui si intende derogare</w:t>
            </w:r>
            <w:r>
              <w:rPr>
                <w:rFonts w:cs="Tahoma"/>
                <w:sz w:val="32"/>
                <w:szCs w:val="32"/>
                <w:lang w:val="it-IT"/>
              </w:rPr>
              <w:t>, illustrandone</w:t>
            </w:r>
            <w:r w:rsidRPr="00B91668">
              <w:rPr>
                <w:rFonts w:cs="Tahoma"/>
                <w:sz w:val="32"/>
                <w:szCs w:val="32"/>
                <w:lang w:val="it-IT"/>
              </w:rPr>
              <w:t xml:space="preserve"> </w:t>
            </w:r>
            <w:r>
              <w:rPr>
                <w:rFonts w:cs="Tahoma"/>
                <w:sz w:val="32"/>
                <w:szCs w:val="32"/>
                <w:lang w:val="it-IT"/>
              </w:rPr>
              <w:t>la</w:t>
            </w:r>
            <w:r w:rsidRPr="00B91668">
              <w:rPr>
                <w:rFonts w:cs="Tahoma"/>
                <w:sz w:val="32"/>
                <w:szCs w:val="32"/>
                <w:lang w:val="it-IT"/>
              </w:rPr>
              <w:t xml:space="preserve"> motivazione</w:t>
            </w:r>
            <w:r>
              <w:rPr>
                <w:rFonts w:cs="Tahoma"/>
                <w:sz w:val="32"/>
                <w:szCs w:val="32"/>
                <w:lang w:val="it-IT"/>
              </w:rPr>
              <w:t>:</w:t>
            </w:r>
          </w:p>
        </w:tc>
      </w:tr>
      <w:tr w:rsidR="002B2BAA" w:rsidRPr="00B8590F" w14:paraId="02C067DE" w14:textId="77777777" w:rsidTr="009940A2">
        <w:trPr>
          <w:trHeight w:val="20"/>
        </w:trPr>
        <w:sdt>
          <w:sdtPr>
            <w:rPr>
              <w:rFonts w:cs="Tahoma"/>
              <w:sz w:val="32"/>
              <w:szCs w:val="32"/>
              <w:lang w:val="it-IT"/>
            </w:rPr>
            <w:id w:val="1710835522"/>
            <w:placeholder>
              <w:docPart w:val="DefaultPlaceholder_-1854013440"/>
            </w:placeholder>
            <w:showingPlcHdr/>
            <w:text/>
          </w:sdtPr>
          <w:sdtEndPr/>
          <w:sdtContent>
            <w:tc>
              <w:tcPr>
                <w:tcW w:w="5000" w:type="pct"/>
                <w:gridSpan w:val="2"/>
                <w:shd w:val="clear" w:color="auto" w:fill="DBE5F1" w:themeFill="accent1" w:themeFillTint="33"/>
              </w:tcPr>
              <w:p w14:paraId="05B819BF" w14:textId="1D88DAB5" w:rsidR="002B2BAA" w:rsidRPr="00B91668" w:rsidRDefault="007C2632" w:rsidP="007C2632">
                <w:pPr>
                  <w:pStyle w:val="Paragrafoelenco"/>
                  <w:ind w:left="33"/>
                  <w:jc w:val="both"/>
                  <w:rPr>
                    <w:rFonts w:cs="Tahoma"/>
                    <w:sz w:val="32"/>
                    <w:szCs w:val="32"/>
                    <w:lang w:val="it-IT"/>
                  </w:rPr>
                </w:pPr>
                <w:r w:rsidRPr="007C2632">
                  <w:rPr>
                    <w:rStyle w:val="Testosegnaposto"/>
                    <w:lang w:val="it-IT"/>
                  </w:rPr>
                  <w:t>Fare clic o toccare qui per immettere il testo.</w:t>
                </w:r>
              </w:p>
            </w:tc>
          </w:sdtContent>
        </w:sdt>
      </w:tr>
      <w:tr w:rsidR="00616C92" w:rsidRPr="00B8590F" w14:paraId="1DDC4DA4" w14:textId="77777777" w:rsidTr="009940A2">
        <w:trPr>
          <w:trHeight w:val="20"/>
        </w:trPr>
        <w:tc>
          <w:tcPr>
            <w:tcW w:w="5000" w:type="pct"/>
            <w:gridSpan w:val="2"/>
            <w:shd w:val="clear" w:color="auto" w:fill="F2F2F2" w:themeFill="background1" w:themeFillShade="F2"/>
          </w:tcPr>
          <w:p w14:paraId="126DEAFB" w14:textId="692EE958" w:rsidR="00616C92" w:rsidRDefault="002B2BAA" w:rsidP="00616C92">
            <w:pPr>
              <w:pStyle w:val="Paragrafoelenco"/>
              <w:rPr>
                <w:rFonts w:cs="Tahoma"/>
                <w:b/>
                <w:bCs/>
                <w:sz w:val="32"/>
                <w:szCs w:val="32"/>
                <w:lang w:val="it-IT"/>
              </w:rPr>
            </w:pPr>
            <w:r w:rsidRPr="007309D4">
              <w:rPr>
                <w:rFonts w:cs="Tahoma"/>
                <w:bCs/>
                <w:sz w:val="32"/>
                <w:szCs w:val="32"/>
                <w:u w:val="single"/>
                <w:lang w:val="it-IT"/>
              </w:rPr>
              <w:t>In alternativa</w:t>
            </w:r>
            <w:r w:rsidRPr="007309D4">
              <w:rPr>
                <w:rFonts w:cs="Tahoma"/>
                <w:bCs/>
                <w:sz w:val="32"/>
                <w:szCs w:val="32"/>
                <w:lang w:val="it-IT"/>
              </w:rPr>
              <w:t xml:space="preserve">, indicare gli elementi di novità del progetto che richiedono una sperimentazione e un esame congiunto con una o più </w:t>
            </w:r>
            <w:r w:rsidR="00CD1162" w:rsidRPr="007309D4">
              <w:rPr>
                <w:rFonts w:cs="Tahoma"/>
                <w:bCs/>
                <w:sz w:val="32"/>
                <w:szCs w:val="32"/>
                <w:lang w:val="it-IT"/>
              </w:rPr>
              <w:t xml:space="preserve">Autorità </w:t>
            </w:r>
            <w:r w:rsidRPr="007309D4">
              <w:rPr>
                <w:rFonts w:cs="Tahoma"/>
                <w:bCs/>
                <w:sz w:val="32"/>
                <w:szCs w:val="32"/>
                <w:lang w:val="it-IT"/>
              </w:rPr>
              <w:t xml:space="preserve">di </w:t>
            </w:r>
            <w:r w:rsidRPr="00B91668">
              <w:rPr>
                <w:rFonts w:cs="Tahoma"/>
                <w:bCs/>
                <w:sz w:val="32"/>
                <w:szCs w:val="32"/>
                <w:lang w:val="it-IT"/>
              </w:rPr>
              <w:t>vigilanza, evidenziando le ragioni per le quali non sono sufficienti i canali ordinari di interazione con la Banca d’Italia, la Consob e l’IVASS.</w:t>
            </w:r>
          </w:p>
        </w:tc>
      </w:tr>
      <w:tr w:rsidR="002B2BAA" w:rsidRPr="00B8590F" w14:paraId="6B03661D" w14:textId="77777777" w:rsidTr="009940A2">
        <w:trPr>
          <w:trHeight w:val="20"/>
        </w:trPr>
        <w:sdt>
          <w:sdtPr>
            <w:rPr>
              <w:rFonts w:cs="Tahoma"/>
              <w:bCs/>
              <w:sz w:val="32"/>
              <w:szCs w:val="32"/>
              <w:u w:val="single"/>
              <w:lang w:val="it-IT"/>
            </w:rPr>
            <w:id w:val="-1755427937"/>
            <w:placeholder>
              <w:docPart w:val="DefaultPlaceholder_-1854013440"/>
            </w:placeholder>
            <w:showingPlcHdr/>
            <w:text/>
          </w:sdtPr>
          <w:sdtEndPr/>
          <w:sdtContent>
            <w:tc>
              <w:tcPr>
                <w:tcW w:w="5000" w:type="pct"/>
                <w:gridSpan w:val="2"/>
                <w:shd w:val="clear" w:color="auto" w:fill="DBE5F1" w:themeFill="accent1" w:themeFillTint="33"/>
              </w:tcPr>
              <w:p w14:paraId="374EF46A" w14:textId="375360E6" w:rsidR="002B2BAA" w:rsidRPr="007309D4" w:rsidRDefault="007C2632" w:rsidP="007C2632">
                <w:pPr>
                  <w:pStyle w:val="Paragrafoelenco"/>
                  <w:ind w:left="0"/>
                  <w:rPr>
                    <w:rFonts w:cs="Tahoma"/>
                    <w:bCs/>
                    <w:sz w:val="32"/>
                    <w:szCs w:val="32"/>
                    <w:u w:val="single"/>
                    <w:lang w:val="it-IT"/>
                  </w:rPr>
                </w:pPr>
                <w:r w:rsidRPr="007C2632">
                  <w:rPr>
                    <w:rStyle w:val="Testosegnaposto"/>
                    <w:lang w:val="it-IT"/>
                  </w:rPr>
                  <w:t>Fare clic o toccare qui per immettere il testo.</w:t>
                </w:r>
              </w:p>
            </w:tc>
          </w:sdtContent>
        </w:sdt>
      </w:tr>
      <w:tr w:rsidR="00616C92" w:rsidRPr="00B8590F" w14:paraId="00728A50" w14:textId="77777777" w:rsidTr="009940A2">
        <w:trPr>
          <w:trHeight w:val="20"/>
        </w:trPr>
        <w:tc>
          <w:tcPr>
            <w:tcW w:w="5000" w:type="pct"/>
            <w:gridSpan w:val="2"/>
            <w:shd w:val="clear" w:color="auto" w:fill="F2F2F2" w:themeFill="background1" w:themeFillShade="F2"/>
          </w:tcPr>
          <w:p w14:paraId="5EDCA0A6" w14:textId="0FC65718" w:rsidR="00616C92" w:rsidRPr="007309D4" w:rsidRDefault="00616C92"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Illustrare il valore aggiunto del progetto con riferimento ad almeno una delle seguenti aree:</w:t>
            </w:r>
          </w:p>
          <w:p w14:paraId="510BFB69" w14:textId="593F87A5"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benefici per gli utenti finali in termini di qualità del servizio, promozione della concorrenza, condizioni di accesso, disponibilità, tutela dell’utente finale o costi</w:t>
            </w:r>
          </w:p>
          <w:p w14:paraId="53B8D5B1" w14:textId="524DECB1"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efficienza del sistema bancario, finanziario, assicurativo o degli operatori che vi partecipano</w:t>
            </w:r>
          </w:p>
          <w:p w14:paraId="74EACC60" w14:textId="36BEB95F"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 xml:space="preserve">minore onerosità o maggiore efficacia dell’applicazione della regolamentazione del settore bancario, finanziario, assicurativo </w:t>
            </w:r>
          </w:p>
          <w:p w14:paraId="219E63E6" w14:textId="4DC79A44" w:rsidR="00616C92" w:rsidRPr="00CD1162" w:rsidRDefault="00616C92" w:rsidP="008C5B0E">
            <w:pPr>
              <w:pStyle w:val="Paragrafoelenco"/>
              <w:numPr>
                <w:ilvl w:val="1"/>
                <w:numId w:val="25"/>
              </w:numPr>
              <w:jc w:val="both"/>
              <w:rPr>
                <w:rFonts w:cs="Tahoma"/>
                <w:b/>
                <w:bCs/>
                <w:sz w:val="32"/>
                <w:szCs w:val="32"/>
                <w:lang w:val="it-IT"/>
              </w:rPr>
            </w:pPr>
            <w:r w:rsidRPr="00CD1162">
              <w:rPr>
                <w:rFonts w:cs="Tahoma"/>
                <w:sz w:val="32"/>
                <w:szCs w:val="32"/>
                <w:lang w:val="it-IT"/>
              </w:rPr>
              <w:t>miglioramento dei sistemi, delle procedure o dei processi interni degli operatori nel settore bancario, finanziario o assicurativo relativamente alla gestione dei rischi</w:t>
            </w:r>
            <w:r w:rsidR="00CD1162">
              <w:rPr>
                <w:rFonts w:cs="Tahoma"/>
                <w:sz w:val="32"/>
                <w:szCs w:val="32"/>
                <w:lang w:val="it-IT"/>
              </w:rPr>
              <w:t xml:space="preserve"> </w:t>
            </w:r>
            <w:r w:rsidR="000E0C98" w:rsidRPr="00CD1162">
              <w:rPr>
                <w:rFonts w:cs="Tahoma"/>
                <w:b/>
                <w:bCs/>
                <w:sz w:val="32"/>
                <w:szCs w:val="32"/>
                <w:lang w:val="it-IT"/>
              </w:rPr>
              <w:t>(criterio – valore aggiunto)</w:t>
            </w:r>
          </w:p>
          <w:p w14:paraId="550A1FCB" w14:textId="6639DF0D" w:rsidR="00616C92" w:rsidRPr="007309D4" w:rsidRDefault="00616C92" w:rsidP="00EC485F">
            <w:pPr>
              <w:pStyle w:val="Paragrafoelenco"/>
              <w:rPr>
                <w:rFonts w:cs="Tahoma"/>
                <w:b/>
                <w:bCs/>
                <w:sz w:val="32"/>
                <w:szCs w:val="32"/>
                <w:lang w:val="it-IT"/>
              </w:rPr>
            </w:pPr>
            <w:r w:rsidRPr="007309D4">
              <w:rPr>
                <w:rFonts w:cs="Tahoma"/>
                <w:sz w:val="32"/>
                <w:szCs w:val="32"/>
                <w:lang w:val="it-IT"/>
              </w:rPr>
              <w:t xml:space="preserve">A </w:t>
            </w:r>
            <w:r w:rsidRPr="00EC485F">
              <w:rPr>
                <w:rFonts w:cs="Tahoma"/>
                <w:bCs/>
                <w:sz w:val="32"/>
                <w:szCs w:val="32"/>
                <w:lang w:val="it-IT"/>
              </w:rPr>
              <w:t>supporto</w:t>
            </w:r>
            <w:r w:rsidRPr="007309D4">
              <w:rPr>
                <w:rFonts w:cs="Tahoma"/>
                <w:sz w:val="32"/>
                <w:szCs w:val="32"/>
                <w:lang w:val="it-IT"/>
              </w:rPr>
              <w:t xml:space="preserve"> </w:t>
            </w:r>
            <w:r>
              <w:rPr>
                <w:rFonts w:cs="Tahoma"/>
                <w:sz w:val="32"/>
                <w:szCs w:val="32"/>
                <w:lang w:val="it-IT"/>
              </w:rPr>
              <w:t>potranno</w:t>
            </w:r>
            <w:r w:rsidRPr="007309D4">
              <w:rPr>
                <w:rFonts w:cs="Tahoma"/>
                <w:sz w:val="32"/>
                <w:szCs w:val="32"/>
                <w:lang w:val="it-IT"/>
              </w:rPr>
              <w:t xml:space="preserve"> essere fornite analisi o simulazioni.</w:t>
            </w:r>
            <w:r w:rsidRPr="007309D4">
              <w:rPr>
                <w:rFonts w:cs="Tahoma"/>
                <w:b/>
                <w:bCs/>
                <w:sz w:val="32"/>
                <w:szCs w:val="32"/>
                <w:lang w:val="it-IT"/>
              </w:rPr>
              <w:t xml:space="preserve">    </w:t>
            </w:r>
          </w:p>
        </w:tc>
      </w:tr>
      <w:tr w:rsidR="00616C92" w:rsidRPr="00B8590F" w14:paraId="43D65B2E" w14:textId="77777777" w:rsidTr="009940A2">
        <w:trPr>
          <w:trHeight w:val="20"/>
        </w:trPr>
        <w:sdt>
          <w:sdtPr>
            <w:rPr>
              <w:rFonts w:cs="Tahoma"/>
              <w:b/>
              <w:bCs/>
              <w:sz w:val="32"/>
              <w:szCs w:val="32"/>
              <w:lang w:val="it-IT"/>
            </w:rPr>
            <w:id w:val="2071689711"/>
            <w:placeholder>
              <w:docPart w:val="DefaultPlaceholder_-1854013440"/>
            </w:placeholder>
            <w:showingPlcHdr/>
            <w:text/>
          </w:sdtPr>
          <w:sdtEndPr/>
          <w:sdtContent>
            <w:tc>
              <w:tcPr>
                <w:tcW w:w="5000" w:type="pct"/>
                <w:gridSpan w:val="2"/>
                <w:shd w:val="clear" w:color="auto" w:fill="DBE5F1" w:themeFill="accent1" w:themeFillTint="33"/>
              </w:tcPr>
              <w:p w14:paraId="492FA4E9" w14:textId="0484688C" w:rsidR="00616C92" w:rsidRPr="007309D4" w:rsidRDefault="007C2632" w:rsidP="007C2632">
                <w:pPr>
                  <w:pStyle w:val="Paragrafoelenco"/>
                  <w:ind w:left="33"/>
                  <w:jc w:val="both"/>
                  <w:rPr>
                    <w:rFonts w:cs="Tahoma"/>
                    <w:b/>
                    <w:bCs/>
                    <w:sz w:val="32"/>
                    <w:szCs w:val="32"/>
                    <w:lang w:val="it-IT"/>
                  </w:rPr>
                </w:pPr>
                <w:r w:rsidRPr="007C2632">
                  <w:rPr>
                    <w:rStyle w:val="Testosegnaposto"/>
                    <w:lang w:val="it-IT"/>
                  </w:rPr>
                  <w:t>Fare clic o toccare qui per immettere il testo.</w:t>
                </w:r>
              </w:p>
            </w:tc>
          </w:sdtContent>
        </w:sdt>
      </w:tr>
      <w:tr w:rsidR="00616C92" w:rsidRPr="00D030F1" w14:paraId="7CD60C21" w14:textId="77777777" w:rsidTr="009940A2">
        <w:trPr>
          <w:trHeight w:val="20"/>
        </w:trPr>
        <w:tc>
          <w:tcPr>
            <w:tcW w:w="5000" w:type="pct"/>
            <w:gridSpan w:val="2"/>
            <w:shd w:val="clear" w:color="auto" w:fill="F2F2F2" w:themeFill="background1" w:themeFillShade="F2"/>
          </w:tcPr>
          <w:p w14:paraId="7CFFB9DE" w14:textId="27387541" w:rsidR="00616C92" w:rsidRPr="007309D4" w:rsidRDefault="00616C92" w:rsidP="00412C18">
            <w:pPr>
              <w:pStyle w:val="Paragrafoelenco"/>
              <w:numPr>
                <w:ilvl w:val="0"/>
                <w:numId w:val="25"/>
              </w:numPr>
              <w:ind w:left="567" w:hanging="567"/>
              <w:jc w:val="both"/>
              <w:rPr>
                <w:sz w:val="32"/>
                <w:szCs w:val="32"/>
                <w:lang w:val="it-IT"/>
              </w:rPr>
            </w:pPr>
            <w:r w:rsidRPr="007309D4">
              <w:rPr>
                <w:rFonts w:cs="Tahoma"/>
                <w:b/>
                <w:bCs/>
                <w:sz w:val="32"/>
                <w:szCs w:val="32"/>
                <w:lang w:val="it-IT"/>
              </w:rPr>
              <w:t>Fornire uno studio preliminare di fattibilità (</w:t>
            </w:r>
            <w:r w:rsidRPr="007309D4">
              <w:rPr>
                <w:rFonts w:cs="Tahoma"/>
                <w:b/>
                <w:bCs/>
                <w:i/>
                <w:iCs/>
                <w:sz w:val="32"/>
                <w:szCs w:val="32"/>
                <w:lang w:val="it-IT"/>
              </w:rPr>
              <w:t>Proof of concept</w:t>
            </w:r>
            <w:r w:rsidRPr="007309D4">
              <w:rPr>
                <w:rFonts w:cs="Tahoma"/>
                <w:b/>
                <w:bCs/>
                <w:sz w:val="32"/>
                <w:szCs w:val="32"/>
                <w:lang w:val="it-IT"/>
              </w:rPr>
              <w:t xml:space="preserve">), ivi compresa una valutazione prospettica </w:t>
            </w:r>
            <w:r w:rsidRPr="007309D4">
              <w:rPr>
                <w:rFonts w:cs="Tahoma"/>
                <w:b/>
                <w:bCs/>
                <w:sz w:val="32"/>
                <w:szCs w:val="32"/>
                <w:lang w:val="it-IT"/>
              </w:rPr>
              <w:lastRenderedPageBreak/>
              <w:t xml:space="preserve">della sostenibilità economica e finanziaria o della copertura finanziaria del progetto </w:t>
            </w:r>
            <w:r w:rsidR="000E0C98">
              <w:rPr>
                <w:rFonts w:cs="Tahoma"/>
                <w:b/>
                <w:bCs/>
                <w:sz w:val="32"/>
                <w:szCs w:val="32"/>
                <w:lang w:val="it-IT"/>
              </w:rPr>
              <w:t>(criterio – sostenibilità e maturità)</w:t>
            </w:r>
          </w:p>
          <w:p w14:paraId="286ECD2C" w14:textId="367CDBD0" w:rsidR="00616C92" w:rsidRPr="007309D4" w:rsidRDefault="00616C92" w:rsidP="00616C92">
            <w:pPr>
              <w:pStyle w:val="Paragrafoelenco"/>
              <w:jc w:val="both"/>
              <w:rPr>
                <w:rFonts w:cs="Tahoma"/>
                <w:sz w:val="32"/>
                <w:szCs w:val="32"/>
                <w:lang w:val="it-IT"/>
              </w:rPr>
            </w:pPr>
            <w:r w:rsidRPr="007309D4">
              <w:rPr>
                <w:rFonts w:cs="Tahoma"/>
                <w:sz w:val="32"/>
                <w:szCs w:val="32"/>
                <w:lang w:val="it-IT"/>
              </w:rPr>
              <w:t>A supporto della valutazione dovrà essere allegato il business plan, che dovrà contenere le seguenti specifiche:</w:t>
            </w:r>
          </w:p>
          <w:p w14:paraId="1EFCE0E1" w14:textId="650E5A02"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la struttura organizzativa</w:t>
            </w:r>
          </w:p>
          <w:p w14:paraId="06F3E84D" w14:textId="5B2F4B37"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la valutazione della fattibilità tecnica</w:t>
            </w:r>
          </w:p>
          <w:p w14:paraId="076C252B" w14:textId="41A5AB76" w:rsidR="00616C92" w:rsidRPr="00B91668" w:rsidRDefault="00616C92" w:rsidP="00616C92">
            <w:pPr>
              <w:pStyle w:val="Paragrafoelenco"/>
              <w:numPr>
                <w:ilvl w:val="1"/>
                <w:numId w:val="25"/>
              </w:numPr>
              <w:jc w:val="both"/>
              <w:rPr>
                <w:rFonts w:cs="Tahoma"/>
                <w:sz w:val="32"/>
                <w:szCs w:val="32"/>
                <w:lang w:val="it-IT"/>
              </w:rPr>
            </w:pPr>
            <w:r w:rsidRPr="00B91668">
              <w:rPr>
                <w:rFonts w:cs="Tahoma"/>
                <w:sz w:val="32"/>
                <w:szCs w:val="32"/>
                <w:lang w:val="it-IT"/>
              </w:rPr>
              <w:t>il fabbisogno di risorse (tecnologiche, umane e logistiche) necessario per la sperimentazione e le modalità di reperimento delle stesse</w:t>
            </w:r>
          </w:p>
          <w:p w14:paraId="62FC2E07" w14:textId="578AA7B9"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 xml:space="preserve">la valutazione della redditività attesa, del fabbisogno di capitale </w:t>
            </w:r>
            <w:r w:rsidRPr="00B91668">
              <w:rPr>
                <w:rFonts w:cs="Tahoma"/>
                <w:sz w:val="32"/>
                <w:szCs w:val="32"/>
                <w:lang w:val="it-IT"/>
              </w:rPr>
              <w:t>e dei flussi di cassa previsti</w:t>
            </w:r>
          </w:p>
          <w:p w14:paraId="26D1E864" w14:textId="4097D49E" w:rsidR="00616C92" w:rsidRPr="007309D4" w:rsidRDefault="00616C92" w:rsidP="00616C92">
            <w:pPr>
              <w:pStyle w:val="Paragrafoelenco"/>
              <w:numPr>
                <w:ilvl w:val="1"/>
                <w:numId w:val="25"/>
              </w:numPr>
              <w:jc w:val="both"/>
              <w:rPr>
                <w:rFonts w:cs="Tahoma"/>
                <w:sz w:val="32"/>
                <w:szCs w:val="32"/>
                <w:lang w:val="it-IT"/>
              </w:rPr>
            </w:pPr>
            <w:r w:rsidRPr="007309D4">
              <w:rPr>
                <w:rFonts w:cs="Tahoma"/>
                <w:sz w:val="32"/>
                <w:szCs w:val="32"/>
                <w:lang w:val="it-IT"/>
              </w:rPr>
              <w:t xml:space="preserve">le fonti di copertura finanziaria </w:t>
            </w:r>
            <w:r w:rsidRPr="00B40DE0">
              <w:rPr>
                <w:rFonts w:cs="Tahoma"/>
                <w:sz w:val="32"/>
                <w:szCs w:val="32"/>
                <w:lang w:val="it-IT"/>
              </w:rPr>
              <w:t>(indicando i soggetti che hanno assunto l’impegno a garantire eventuali esigenze di liquidità)</w:t>
            </w:r>
            <w:r w:rsidRPr="007309D4">
              <w:rPr>
                <w:rFonts w:cs="Tahoma"/>
                <w:sz w:val="32"/>
                <w:szCs w:val="32"/>
                <w:lang w:val="it-IT"/>
              </w:rPr>
              <w:t xml:space="preserve"> </w:t>
            </w:r>
          </w:p>
          <w:p w14:paraId="4530D131" w14:textId="3537715D" w:rsidR="00616C92" w:rsidRPr="00B91668" w:rsidRDefault="00616C92" w:rsidP="00CD1162">
            <w:pPr>
              <w:pStyle w:val="Paragrafoelenco"/>
              <w:numPr>
                <w:ilvl w:val="1"/>
                <w:numId w:val="25"/>
              </w:numPr>
              <w:jc w:val="both"/>
              <w:rPr>
                <w:rFonts w:cs="Tahoma"/>
                <w:sz w:val="32"/>
                <w:szCs w:val="32"/>
                <w:lang w:val="it-IT"/>
              </w:rPr>
            </w:pPr>
            <w:r w:rsidRPr="007309D4">
              <w:rPr>
                <w:rFonts w:cs="Tahoma"/>
                <w:sz w:val="32"/>
                <w:szCs w:val="32"/>
                <w:lang w:val="it-IT"/>
              </w:rPr>
              <w:t xml:space="preserve">altro </w:t>
            </w:r>
          </w:p>
        </w:tc>
      </w:tr>
      <w:tr w:rsidR="00616C92" w:rsidRPr="00B8590F" w14:paraId="6C70A9E1" w14:textId="77777777" w:rsidTr="009940A2">
        <w:trPr>
          <w:trHeight w:val="20"/>
        </w:trPr>
        <w:sdt>
          <w:sdtPr>
            <w:rPr>
              <w:rFonts w:cs="Tahoma"/>
              <w:b/>
              <w:bCs/>
              <w:sz w:val="32"/>
              <w:szCs w:val="32"/>
              <w:lang w:val="it-IT"/>
            </w:rPr>
            <w:id w:val="441193304"/>
            <w:placeholder>
              <w:docPart w:val="DefaultPlaceholder_-1854013440"/>
            </w:placeholder>
            <w:showingPlcHdr/>
            <w:text/>
          </w:sdtPr>
          <w:sdtEndPr/>
          <w:sdtContent>
            <w:tc>
              <w:tcPr>
                <w:tcW w:w="5000" w:type="pct"/>
                <w:gridSpan w:val="2"/>
                <w:shd w:val="clear" w:color="auto" w:fill="DBE5F1" w:themeFill="accent1" w:themeFillTint="33"/>
              </w:tcPr>
              <w:p w14:paraId="635FC760" w14:textId="4B369326" w:rsidR="00616C92" w:rsidRPr="007309D4" w:rsidRDefault="007C2632" w:rsidP="007C2632">
                <w:pPr>
                  <w:pStyle w:val="Paragrafoelenco"/>
                  <w:ind w:left="33"/>
                  <w:jc w:val="both"/>
                  <w:rPr>
                    <w:rFonts w:cs="Tahoma"/>
                    <w:b/>
                    <w:bCs/>
                    <w:sz w:val="32"/>
                    <w:szCs w:val="32"/>
                    <w:lang w:val="it-IT"/>
                  </w:rPr>
                </w:pPr>
                <w:r w:rsidRPr="007C2632">
                  <w:rPr>
                    <w:rStyle w:val="Testosegnaposto"/>
                    <w:lang w:val="it-IT"/>
                  </w:rPr>
                  <w:t>Fare clic o toccare qui per immettere il testo.</w:t>
                </w:r>
              </w:p>
            </w:tc>
          </w:sdtContent>
        </w:sdt>
      </w:tr>
      <w:tr w:rsidR="00616C92" w:rsidRPr="00B8590F" w14:paraId="7A14A4D6" w14:textId="77777777" w:rsidTr="009940A2">
        <w:trPr>
          <w:trHeight w:val="20"/>
        </w:trPr>
        <w:tc>
          <w:tcPr>
            <w:tcW w:w="5000" w:type="pct"/>
            <w:gridSpan w:val="2"/>
            <w:shd w:val="clear" w:color="auto" w:fill="F2F2F2" w:themeFill="background1" w:themeFillShade="F2"/>
          </w:tcPr>
          <w:p w14:paraId="3D943727" w14:textId="5F9145B6" w:rsidR="00616C92" w:rsidRPr="007309D4" w:rsidRDefault="00616C92" w:rsidP="00412C18">
            <w:pPr>
              <w:pStyle w:val="Paragrafoelenco"/>
              <w:numPr>
                <w:ilvl w:val="0"/>
                <w:numId w:val="25"/>
              </w:numPr>
              <w:ind w:left="567" w:hanging="567"/>
              <w:jc w:val="both"/>
              <w:rPr>
                <w:rFonts w:cs="Tahoma"/>
                <w:b/>
                <w:bCs/>
                <w:sz w:val="32"/>
                <w:szCs w:val="32"/>
                <w:lang w:val="it-IT"/>
              </w:rPr>
            </w:pPr>
            <w:r>
              <w:rPr>
                <w:rFonts w:cs="Tahoma"/>
                <w:b/>
                <w:bCs/>
                <w:sz w:val="32"/>
                <w:szCs w:val="32"/>
                <w:lang w:val="it-IT"/>
              </w:rPr>
              <w:t xml:space="preserve"> </w:t>
            </w:r>
            <w:r w:rsidRPr="00B91668">
              <w:rPr>
                <w:rFonts w:cs="Tahoma"/>
                <w:b/>
                <w:bCs/>
                <w:sz w:val="32"/>
                <w:szCs w:val="32"/>
                <w:lang w:val="it-IT"/>
              </w:rPr>
              <w:t xml:space="preserve">Individuare i principali rischi dell’attività (inclusi quelli ICT, cyber security e connessi alla protezione dati) </w:t>
            </w:r>
            <w:r>
              <w:rPr>
                <w:rFonts w:cs="Tahoma"/>
                <w:b/>
                <w:bCs/>
                <w:sz w:val="32"/>
                <w:szCs w:val="32"/>
                <w:lang w:val="it-IT"/>
              </w:rPr>
              <w:t>illustrando</w:t>
            </w:r>
            <w:r w:rsidRPr="00B91668">
              <w:rPr>
                <w:rFonts w:cs="Tahoma"/>
                <w:b/>
                <w:bCs/>
                <w:sz w:val="32"/>
                <w:szCs w:val="32"/>
                <w:lang w:val="it-IT"/>
              </w:rPr>
              <w:t xml:space="preserve"> i relativi presidi per mitigarne gli impatti</w:t>
            </w:r>
          </w:p>
        </w:tc>
      </w:tr>
      <w:tr w:rsidR="00616C92" w:rsidRPr="00B8590F" w14:paraId="678AF2DC" w14:textId="77777777" w:rsidTr="009940A2">
        <w:trPr>
          <w:trHeight w:val="20"/>
        </w:trPr>
        <w:sdt>
          <w:sdtPr>
            <w:rPr>
              <w:rFonts w:cs="Tahoma"/>
              <w:b/>
              <w:bCs/>
              <w:sz w:val="32"/>
              <w:szCs w:val="32"/>
              <w:lang w:val="it-IT"/>
            </w:rPr>
            <w:id w:val="794180799"/>
            <w:placeholder>
              <w:docPart w:val="DefaultPlaceholder_-1854013440"/>
            </w:placeholder>
            <w:showingPlcHdr/>
            <w:text/>
          </w:sdtPr>
          <w:sdtEndPr/>
          <w:sdtContent>
            <w:tc>
              <w:tcPr>
                <w:tcW w:w="5000" w:type="pct"/>
                <w:gridSpan w:val="2"/>
                <w:shd w:val="clear" w:color="auto" w:fill="DBE5F1" w:themeFill="accent1" w:themeFillTint="33"/>
              </w:tcPr>
              <w:p w14:paraId="225D1212" w14:textId="4FD22EA3" w:rsidR="00616C92" w:rsidRPr="007309D4" w:rsidRDefault="007C2632" w:rsidP="007C2632">
                <w:pPr>
                  <w:pStyle w:val="Paragrafoelenco"/>
                  <w:ind w:left="33"/>
                  <w:rPr>
                    <w:rFonts w:cs="Tahoma"/>
                    <w:b/>
                    <w:bCs/>
                    <w:sz w:val="32"/>
                    <w:szCs w:val="32"/>
                    <w:lang w:val="it-IT"/>
                  </w:rPr>
                </w:pPr>
                <w:r w:rsidRPr="007C2632">
                  <w:rPr>
                    <w:rStyle w:val="Testosegnaposto"/>
                    <w:lang w:val="it-IT"/>
                  </w:rPr>
                  <w:t>Fare clic o toccare qui per immettere il testo.</w:t>
                </w:r>
              </w:p>
            </w:tc>
          </w:sdtContent>
        </w:sdt>
      </w:tr>
      <w:tr w:rsidR="00616C92" w:rsidRPr="00B8590F" w14:paraId="64BF9EDB" w14:textId="77777777" w:rsidTr="009940A2">
        <w:trPr>
          <w:trHeight w:val="20"/>
        </w:trPr>
        <w:tc>
          <w:tcPr>
            <w:tcW w:w="5000" w:type="pct"/>
            <w:gridSpan w:val="2"/>
            <w:shd w:val="clear" w:color="auto" w:fill="F2F2F2" w:themeFill="background1" w:themeFillShade="F2"/>
          </w:tcPr>
          <w:p w14:paraId="0504A580" w14:textId="7A0BCF94" w:rsidR="00616C92" w:rsidRPr="007309D4" w:rsidRDefault="00616C92"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I</w:t>
            </w:r>
            <w:r>
              <w:rPr>
                <w:rFonts w:cs="Tahoma"/>
                <w:b/>
                <w:bCs/>
                <w:sz w:val="32"/>
                <w:szCs w:val="32"/>
                <w:lang w:val="it-IT"/>
              </w:rPr>
              <w:t>llustrare nel dettaglio</w:t>
            </w:r>
            <w:r w:rsidRPr="007309D4">
              <w:rPr>
                <w:rFonts w:cs="Tahoma"/>
                <w:b/>
                <w:bCs/>
                <w:sz w:val="32"/>
                <w:szCs w:val="32"/>
                <w:lang w:val="it-IT"/>
              </w:rPr>
              <w:t xml:space="preserve"> le misure e i presidi a tutela</w:t>
            </w:r>
            <w:r>
              <w:rPr>
                <w:rFonts w:cs="Tahoma"/>
                <w:b/>
                <w:bCs/>
                <w:sz w:val="32"/>
                <w:szCs w:val="32"/>
                <w:lang w:val="it-IT"/>
              </w:rPr>
              <w:t xml:space="preserve"> degli utenti finali, tra cui</w:t>
            </w:r>
            <w:r w:rsidRPr="007309D4">
              <w:rPr>
                <w:rFonts w:cs="Tahoma"/>
                <w:b/>
                <w:bCs/>
                <w:sz w:val="32"/>
                <w:szCs w:val="32"/>
                <w:lang w:val="it-IT"/>
              </w:rPr>
              <w:t xml:space="preserve"> </w:t>
            </w:r>
            <w:r>
              <w:rPr>
                <w:rFonts w:cs="Tahoma"/>
                <w:b/>
                <w:bCs/>
                <w:sz w:val="32"/>
                <w:szCs w:val="32"/>
                <w:lang w:val="it-IT"/>
              </w:rPr>
              <w:t>d</w:t>
            </w:r>
            <w:r w:rsidRPr="007309D4">
              <w:rPr>
                <w:rFonts w:cs="Tahoma"/>
                <w:b/>
                <w:bCs/>
                <w:sz w:val="32"/>
                <w:szCs w:val="32"/>
                <w:lang w:val="it-IT"/>
              </w:rPr>
              <w:t>ovranno essere inclusi almeno:</w:t>
            </w:r>
          </w:p>
          <w:p w14:paraId="1E4DC770" w14:textId="1197B085" w:rsidR="00616C92" w:rsidRPr="007309D4" w:rsidRDefault="00616C92" w:rsidP="00815914">
            <w:pPr>
              <w:pStyle w:val="Paragrafoelenco"/>
              <w:numPr>
                <w:ilvl w:val="0"/>
                <w:numId w:val="32"/>
              </w:numPr>
              <w:ind w:left="1164" w:hanging="567"/>
              <w:rPr>
                <w:rFonts w:cs="Tahoma"/>
                <w:sz w:val="32"/>
                <w:szCs w:val="32"/>
                <w:lang w:val="it-IT"/>
              </w:rPr>
            </w:pPr>
            <w:r w:rsidRPr="007309D4">
              <w:rPr>
                <w:rFonts w:cs="Tahoma"/>
                <w:sz w:val="32"/>
                <w:szCs w:val="32"/>
                <w:lang w:val="it-IT"/>
              </w:rPr>
              <w:t>un</w:t>
            </w:r>
            <w:r>
              <w:rPr>
                <w:rFonts w:cs="Tahoma"/>
                <w:sz w:val="32"/>
                <w:szCs w:val="32"/>
                <w:lang w:val="it-IT"/>
              </w:rPr>
              <w:t>‘</w:t>
            </w:r>
            <w:r w:rsidRPr="007309D4">
              <w:rPr>
                <w:rFonts w:cs="Tahoma"/>
                <w:sz w:val="32"/>
                <w:szCs w:val="32"/>
                <w:lang w:val="it-IT"/>
              </w:rPr>
              <w:t>informazione</w:t>
            </w:r>
            <w:r>
              <w:rPr>
                <w:rFonts w:cs="Tahoma"/>
                <w:sz w:val="32"/>
                <w:szCs w:val="32"/>
                <w:lang w:val="it-IT"/>
              </w:rPr>
              <w:t xml:space="preserve"> </w:t>
            </w:r>
            <w:r w:rsidRPr="003428C7">
              <w:rPr>
                <w:rFonts w:cs="Tahoma"/>
                <w:sz w:val="32"/>
                <w:szCs w:val="32"/>
                <w:lang w:val="it-IT"/>
              </w:rPr>
              <w:t>completa, chiara e accessibile da parte della clientela</w:t>
            </w:r>
            <w:r w:rsidRPr="007309D4">
              <w:rPr>
                <w:rFonts w:cs="Tahoma"/>
                <w:sz w:val="32"/>
                <w:szCs w:val="32"/>
                <w:lang w:val="it-IT"/>
              </w:rPr>
              <w:t xml:space="preserve"> circa la natura sperimentale del progetto e i</w:t>
            </w:r>
            <w:r>
              <w:rPr>
                <w:rFonts w:cs="Tahoma"/>
                <w:sz w:val="32"/>
                <w:szCs w:val="32"/>
                <w:lang w:val="it-IT"/>
              </w:rPr>
              <w:t xml:space="preserve"> relativi </w:t>
            </w:r>
            <w:r w:rsidRPr="007309D4">
              <w:rPr>
                <w:rFonts w:cs="Tahoma"/>
                <w:sz w:val="32"/>
                <w:szCs w:val="32"/>
                <w:lang w:val="it-IT"/>
              </w:rPr>
              <w:t>rischi connessi</w:t>
            </w:r>
            <w:r>
              <w:rPr>
                <w:rFonts w:cs="Tahoma"/>
                <w:sz w:val="32"/>
                <w:szCs w:val="32"/>
                <w:lang w:val="it-IT"/>
              </w:rPr>
              <w:t>, resa nota</w:t>
            </w:r>
            <w:r w:rsidRPr="003428C7">
              <w:rPr>
                <w:rFonts w:cs="Tahoma"/>
                <w:sz w:val="32"/>
                <w:szCs w:val="32"/>
                <w:lang w:val="it-IT"/>
              </w:rPr>
              <w:t xml:space="preserve"> nelle </w:t>
            </w:r>
            <w:r w:rsidRPr="003428C7">
              <w:rPr>
                <w:rFonts w:cs="Tahoma"/>
                <w:sz w:val="32"/>
                <w:szCs w:val="32"/>
                <w:lang w:val="it-IT"/>
              </w:rPr>
              <w:lastRenderedPageBreak/>
              <w:t>forme e modalità più adeguate</w:t>
            </w:r>
            <w:r>
              <w:rPr>
                <w:rFonts w:cs="Tahoma"/>
                <w:sz w:val="32"/>
                <w:szCs w:val="32"/>
                <w:lang w:val="it-IT"/>
              </w:rPr>
              <w:t xml:space="preserve"> </w:t>
            </w:r>
            <w:r w:rsidRPr="003428C7">
              <w:rPr>
                <w:rFonts w:cs="Tahoma"/>
                <w:sz w:val="32"/>
                <w:szCs w:val="32"/>
                <w:lang w:val="it-IT"/>
              </w:rPr>
              <w:t>alla tipologia di prodotto o servizio offerto</w:t>
            </w:r>
          </w:p>
          <w:p w14:paraId="28E8E669" w14:textId="3EE52E0F" w:rsidR="00616C92" w:rsidRPr="007309D4" w:rsidRDefault="00616C92" w:rsidP="00815914">
            <w:pPr>
              <w:pStyle w:val="Paragrafoelenco"/>
              <w:numPr>
                <w:ilvl w:val="0"/>
                <w:numId w:val="32"/>
              </w:numPr>
              <w:ind w:left="1164" w:hanging="567"/>
              <w:rPr>
                <w:rFonts w:cs="Tahoma"/>
                <w:sz w:val="32"/>
                <w:szCs w:val="32"/>
                <w:lang w:val="it-IT"/>
              </w:rPr>
            </w:pPr>
            <w:r w:rsidRPr="007309D4">
              <w:rPr>
                <w:rFonts w:cs="Tahoma"/>
                <w:sz w:val="32"/>
                <w:szCs w:val="32"/>
                <w:lang w:val="it-IT"/>
              </w:rPr>
              <w:t>meccanismi di raccolta del consenso consapevole</w:t>
            </w:r>
            <w:r>
              <w:rPr>
                <w:rFonts w:cs="Tahoma"/>
                <w:sz w:val="32"/>
                <w:szCs w:val="32"/>
                <w:lang w:val="it-IT"/>
              </w:rPr>
              <w:t xml:space="preserve"> dell’utente</w:t>
            </w:r>
            <w:r w:rsidRPr="007309D4">
              <w:rPr>
                <w:rFonts w:cs="Tahoma"/>
                <w:sz w:val="32"/>
                <w:szCs w:val="32"/>
                <w:lang w:val="it-IT"/>
              </w:rPr>
              <w:t xml:space="preserve"> a entrare in relazione</w:t>
            </w:r>
            <w:r>
              <w:rPr>
                <w:rFonts w:cs="Tahoma"/>
                <w:sz w:val="32"/>
                <w:szCs w:val="32"/>
                <w:lang w:val="it-IT"/>
              </w:rPr>
              <w:t xml:space="preserve"> </w:t>
            </w:r>
            <w:r w:rsidRPr="007309D4">
              <w:rPr>
                <w:rFonts w:cs="Tahoma"/>
                <w:sz w:val="32"/>
                <w:szCs w:val="32"/>
                <w:lang w:val="it-IT"/>
              </w:rPr>
              <w:t>con il soggetto ammesso alla sperimentazione</w:t>
            </w:r>
            <w:r>
              <w:rPr>
                <w:rFonts w:cs="Tahoma"/>
                <w:sz w:val="32"/>
                <w:szCs w:val="32"/>
                <w:lang w:val="it-IT"/>
              </w:rPr>
              <w:t xml:space="preserve">: </w:t>
            </w:r>
            <w:r w:rsidRPr="003428C7">
              <w:rPr>
                <w:rFonts w:cs="Tahoma"/>
                <w:sz w:val="32"/>
                <w:szCs w:val="32"/>
                <w:lang w:val="it-IT"/>
              </w:rPr>
              <w:t>in particolare, il consenso consapevole dell’utente deve riguardare la comprensione della natura sperimentale del prodotto o servizio offerto</w:t>
            </w:r>
            <w:r>
              <w:rPr>
                <w:rFonts w:cs="Tahoma"/>
                <w:sz w:val="32"/>
                <w:szCs w:val="32"/>
                <w:lang w:val="it-IT"/>
              </w:rPr>
              <w:t xml:space="preserve"> e delle relative implicazioni</w:t>
            </w:r>
            <w:r w:rsidRPr="003428C7">
              <w:rPr>
                <w:rFonts w:cs="Tahoma"/>
                <w:sz w:val="32"/>
                <w:szCs w:val="32"/>
                <w:lang w:val="it-IT"/>
              </w:rPr>
              <w:t>, della sua struttura, delle caratteristiche e dei rischi di pregiudizio per l’utente stesso</w:t>
            </w:r>
          </w:p>
          <w:p w14:paraId="09DC1201" w14:textId="3BE7D467" w:rsidR="00616C92" w:rsidRPr="007309D4" w:rsidRDefault="00616C92" w:rsidP="00815914">
            <w:pPr>
              <w:pStyle w:val="Paragrafoelenco"/>
              <w:numPr>
                <w:ilvl w:val="0"/>
                <w:numId w:val="32"/>
              </w:numPr>
              <w:ind w:left="1164" w:hanging="567"/>
              <w:rPr>
                <w:rFonts w:cs="Tahoma"/>
                <w:sz w:val="32"/>
                <w:szCs w:val="32"/>
                <w:lang w:val="it-IT"/>
              </w:rPr>
            </w:pPr>
            <w:r w:rsidRPr="007309D4">
              <w:rPr>
                <w:rFonts w:cs="Tahoma"/>
                <w:sz w:val="32"/>
                <w:szCs w:val="32"/>
                <w:lang w:val="it-IT"/>
              </w:rPr>
              <w:t>il riconoscimento del diritto di recedere in qualsiasi momento dal contratto</w:t>
            </w:r>
            <w:r>
              <w:rPr>
                <w:rFonts w:cs="Tahoma"/>
                <w:sz w:val="32"/>
                <w:szCs w:val="32"/>
                <w:lang w:val="it-IT"/>
              </w:rPr>
              <w:t xml:space="preserve"> </w:t>
            </w:r>
            <w:r w:rsidRPr="007309D4">
              <w:rPr>
                <w:rFonts w:cs="Tahoma"/>
                <w:sz w:val="32"/>
                <w:szCs w:val="32"/>
                <w:lang w:val="it-IT"/>
              </w:rPr>
              <w:t>con un preavviso di almeno 15 giorni, senza spese o penalità connesse al</w:t>
            </w:r>
            <w:r>
              <w:rPr>
                <w:rFonts w:cs="Tahoma"/>
                <w:sz w:val="32"/>
                <w:szCs w:val="32"/>
                <w:lang w:val="it-IT"/>
              </w:rPr>
              <w:t xml:space="preserve"> </w:t>
            </w:r>
            <w:r w:rsidRPr="007309D4">
              <w:rPr>
                <w:rFonts w:cs="Tahoma"/>
                <w:sz w:val="32"/>
                <w:szCs w:val="32"/>
                <w:lang w:val="it-IT"/>
              </w:rPr>
              <w:t>recesso</w:t>
            </w:r>
          </w:p>
          <w:p w14:paraId="5AAB6B41" w14:textId="6455BD2E" w:rsidR="00616C92" w:rsidRPr="007309D4" w:rsidRDefault="00616C92" w:rsidP="00815914">
            <w:pPr>
              <w:pStyle w:val="Paragrafoelenco"/>
              <w:numPr>
                <w:ilvl w:val="0"/>
                <w:numId w:val="32"/>
              </w:numPr>
              <w:ind w:left="1164" w:hanging="567"/>
              <w:rPr>
                <w:rFonts w:cs="Tahoma"/>
                <w:sz w:val="32"/>
                <w:szCs w:val="32"/>
                <w:lang w:val="it-IT"/>
              </w:rPr>
            </w:pPr>
            <w:r w:rsidRPr="007309D4">
              <w:rPr>
                <w:rFonts w:cs="Tahoma"/>
                <w:sz w:val="32"/>
                <w:szCs w:val="32"/>
                <w:lang w:val="it-IT"/>
              </w:rPr>
              <w:t>le forme di comunicazione al pubblico interessato in merito all’ammissione</w:t>
            </w:r>
            <w:r>
              <w:rPr>
                <w:rFonts w:cs="Tahoma"/>
                <w:sz w:val="32"/>
                <w:szCs w:val="32"/>
                <w:lang w:val="it-IT"/>
              </w:rPr>
              <w:t xml:space="preserve"> </w:t>
            </w:r>
            <w:r w:rsidRPr="007309D4">
              <w:rPr>
                <w:rFonts w:cs="Tahoma"/>
                <w:sz w:val="32"/>
                <w:szCs w:val="32"/>
                <w:lang w:val="it-IT"/>
              </w:rPr>
              <w:t>alla sperimentazione, alle attività oggetto di sperimentazione e all’eventualità che le attività possano non proseguire al termine del</w:t>
            </w:r>
            <w:r w:rsidR="00815914">
              <w:rPr>
                <w:rFonts w:cs="Tahoma"/>
                <w:sz w:val="32"/>
                <w:szCs w:val="32"/>
                <w:lang w:val="it-IT"/>
              </w:rPr>
              <w:t xml:space="preserve"> </w:t>
            </w:r>
            <w:r w:rsidRPr="007309D4">
              <w:rPr>
                <w:rFonts w:cs="Tahoma"/>
                <w:sz w:val="32"/>
                <w:szCs w:val="32"/>
                <w:lang w:val="it-IT"/>
              </w:rPr>
              <w:t>periodo di sperimentazione</w:t>
            </w:r>
            <w:r w:rsidRPr="003428C7">
              <w:rPr>
                <w:rFonts w:cs="Tahoma"/>
                <w:sz w:val="32"/>
                <w:szCs w:val="32"/>
                <w:lang w:val="it-IT"/>
              </w:rPr>
              <w:t>, specificando in tal caso le relative implicazioni ed effetti</w:t>
            </w:r>
            <w:r>
              <w:rPr>
                <w:rFonts w:cs="Tahoma"/>
                <w:sz w:val="32"/>
                <w:szCs w:val="32"/>
                <w:lang w:val="it-IT"/>
              </w:rPr>
              <w:t xml:space="preserve"> su</w:t>
            </w:r>
            <w:r w:rsidRPr="003428C7">
              <w:rPr>
                <w:rFonts w:cs="Tahoma"/>
                <w:sz w:val="32"/>
                <w:szCs w:val="32"/>
                <w:lang w:val="it-IT"/>
              </w:rPr>
              <w:t>gli eventuali contratti stipulati</w:t>
            </w:r>
            <w:r>
              <w:rPr>
                <w:rFonts w:cs="Tahoma"/>
                <w:sz w:val="32"/>
                <w:szCs w:val="32"/>
                <w:lang w:val="it-IT"/>
              </w:rPr>
              <w:t xml:space="preserve"> con l’utenza</w:t>
            </w:r>
            <w:r w:rsidRPr="007309D4">
              <w:rPr>
                <w:rFonts w:cs="Tahoma"/>
                <w:sz w:val="32"/>
                <w:szCs w:val="32"/>
                <w:lang w:val="it-IT"/>
              </w:rPr>
              <w:t xml:space="preserve">  </w:t>
            </w:r>
          </w:p>
          <w:p w14:paraId="7D3E93F8" w14:textId="497BE71F" w:rsidR="00616C92" w:rsidRPr="007309D4" w:rsidRDefault="00616C92" w:rsidP="00815914">
            <w:pPr>
              <w:pStyle w:val="Paragrafoelenco"/>
              <w:numPr>
                <w:ilvl w:val="0"/>
                <w:numId w:val="32"/>
              </w:numPr>
              <w:ind w:left="1164" w:hanging="567"/>
              <w:rPr>
                <w:rFonts w:cs="Tahoma"/>
                <w:sz w:val="32"/>
                <w:szCs w:val="32"/>
                <w:lang w:val="it-IT"/>
              </w:rPr>
            </w:pPr>
            <w:r w:rsidRPr="007309D4">
              <w:rPr>
                <w:rFonts w:cs="Tahoma"/>
                <w:sz w:val="32"/>
                <w:szCs w:val="32"/>
                <w:lang w:val="it-IT"/>
              </w:rPr>
              <w:t>meccanismi di celere risarcimento in caso di responsabilità del prestatore</w:t>
            </w:r>
            <w:r>
              <w:rPr>
                <w:rFonts w:cs="Tahoma"/>
                <w:sz w:val="32"/>
                <w:szCs w:val="32"/>
                <w:lang w:val="it-IT"/>
              </w:rPr>
              <w:t xml:space="preserve"> </w:t>
            </w:r>
            <w:r w:rsidRPr="007309D4">
              <w:rPr>
                <w:rFonts w:cs="Tahoma"/>
                <w:sz w:val="32"/>
                <w:szCs w:val="32"/>
                <w:lang w:val="it-IT"/>
              </w:rPr>
              <w:t>del servizio ammesso alla sperimentazione</w:t>
            </w:r>
            <w:r w:rsidRPr="003428C7">
              <w:rPr>
                <w:rFonts w:cs="Tahoma"/>
                <w:sz w:val="32"/>
                <w:szCs w:val="32"/>
                <w:lang w:val="it-IT"/>
              </w:rPr>
              <w:t>, ulteriori rispetto agli ordinari strumenti a disposizione della clientela</w:t>
            </w:r>
          </w:p>
        </w:tc>
      </w:tr>
      <w:tr w:rsidR="00616C92" w:rsidRPr="00B8590F" w14:paraId="37EBD110" w14:textId="77777777" w:rsidTr="009940A2">
        <w:trPr>
          <w:trHeight w:val="20"/>
        </w:trPr>
        <w:sdt>
          <w:sdtPr>
            <w:rPr>
              <w:rFonts w:cs="Tahoma"/>
              <w:b/>
              <w:bCs/>
              <w:sz w:val="32"/>
              <w:szCs w:val="32"/>
              <w:lang w:val="it-IT"/>
            </w:rPr>
            <w:id w:val="-1997026811"/>
            <w:placeholder>
              <w:docPart w:val="DefaultPlaceholder_-1854013440"/>
            </w:placeholder>
            <w:showingPlcHdr/>
            <w:text/>
          </w:sdtPr>
          <w:sdtEndPr/>
          <w:sdtContent>
            <w:tc>
              <w:tcPr>
                <w:tcW w:w="5000" w:type="pct"/>
                <w:gridSpan w:val="2"/>
                <w:shd w:val="clear" w:color="auto" w:fill="DBE5F1" w:themeFill="accent1" w:themeFillTint="33"/>
              </w:tcPr>
              <w:p w14:paraId="7E5FAFE5" w14:textId="322DD3B3" w:rsidR="00616C92" w:rsidRPr="007309D4" w:rsidRDefault="007C2632" w:rsidP="007C2632">
                <w:pPr>
                  <w:pStyle w:val="Paragrafoelenco"/>
                  <w:ind w:left="33"/>
                  <w:jc w:val="both"/>
                  <w:rPr>
                    <w:rFonts w:cs="Tahoma"/>
                    <w:b/>
                    <w:bCs/>
                    <w:sz w:val="32"/>
                    <w:szCs w:val="32"/>
                    <w:lang w:val="it-IT"/>
                  </w:rPr>
                </w:pPr>
                <w:r w:rsidRPr="007C2632">
                  <w:rPr>
                    <w:rStyle w:val="Testosegnaposto"/>
                    <w:lang w:val="it-IT"/>
                  </w:rPr>
                  <w:t>Fare clic o toccare qui per immettere il testo.</w:t>
                </w:r>
              </w:p>
            </w:tc>
          </w:sdtContent>
        </w:sdt>
      </w:tr>
      <w:tr w:rsidR="00616C92" w:rsidRPr="00B8590F" w14:paraId="39FF9BC2" w14:textId="77777777" w:rsidTr="009940A2">
        <w:trPr>
          <w:trHeight w:val="20"/>
        </w:trPr>
        <w:tc>
          <w:tcPr>
            <w:tcW w:w="5000" w:type="pct"/>
            <w:gridSpan w:val="2"/>
            <w:shd w:val="clear" w:color="auto" w:fill="auto"/>
          </w:tcPr>
          <w:p w14:paraId="263E2AE0" w14:textId="440B2F1E" w:rsidR="00616C92" w:rsidRPr="007309D4" w:rsidRDefault="00616C92"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 xml:space="preserve">Descrivere il potenziale impatto del termine della sperimentazione sulle attività avviate durante la fase di sperimentazione, e ancora in essere al </w:t>
            </w:r>
            <w:r w:rsidRPr="007309D4">
              <w:rPr>
                <w:rFonts w:cs="Tahoma"/>
                <w:b/>
                <w:bCs/>
                <w:sz w:val="32"/>
                <w:szCs w:val="32"/>
                <w:lang w:val="it-IT"/>
              </w:rPr>
              <w:lastRenderedPageBreak/>
              <w:t>termine della sperimentazione, e le misure di gestione di tale impatto</w:t>
            </w:r>
          </w:p>
        </w:tc>
      </w:tr>
      <w:tr w:rsidR="00616C92" w:rsidRPr="00B8590F" w14:paraId="67977922" w14:textId="77777777" w:rsidTr="009940A2">
        <w:trPr>
          <w:trHeight w:val="20"/>
        </w:trPr>
        <w:sdt>
          <w:sdtPr>
            <w:rPr>
              <w:rFonts w:cs="Tahoma"/>
              <w:b/>
              <w:sz w:val="32"/>
              <w:szCs w:val="32"/>
              <w:lang w:val="it-IT"/>
            </w:rPr>
            <w:id w:val="128755337"/>
            <w:placeholder>
              <w:docPart w:val="DefaultPlaceholder_-1854013440"/>
            </w:placeholder>
            <w:showingPlcHdr/>
            <w:text/>
          </w:sdtPr>
          <w:sdtEndPr/>
          <w:sdtContent>
            <w:tc>
              <w:tcPr>
                <w:tcW w:w="5000" w:type="pct"/>
                <w:gridSpan w:val="2"/>
                <w:shd w:val="clear" w:color="auto" w:fill="DBE5F1" w:themeFill="accent1" w:themeFillTint="33"/>
              </w:tcPr>
              <w:p w14:paraId="529CE203" w14:textId="693473DF" w:rsidR="00616C92" w:rsidRPr="007309D4" w:rsidRDefault="007C2632" w:rsidP="007C2632">
                <w:pPr>
                  <w:pStyle w:val="Paragrafoelenco"/>
                  <w:ind w:left="33"/>
                  <w:jc w:val="both"/>
                  <w:rPr>
                    <w:rFonts w:cs="Tahoma"/>
                    <w:b/>
                    <w:sz w:val="32"/>
                    <w:szCs w:val="32"/>
                    <w:lang w:val="it-IT"/>
                  </w:rPr>
                </w:pPr>
                <w:r w:rsidRPr="007C2632">
                  <w:rPr>
                    <w:rStyle w:val="Testosegnaposto"/>
                    <w:lang w:val="it-IT"/>
                  </w:rPr>
                  <w:t>Fare clic o toccare qui per immettere il testo.</w:t>
                </w:r>
              </w:p>
            </w:tc>
          </w:sdtContent>
        </w:sdt>
      </w:tr>
      <w:tr w:rsidR="00616C92" w:rsidRPr="00B8590F" w14:paraId="3DA7AB93" w14:textId="77777777" w:rsidTr="009940A2">
        <w:trPr>
          <w:trHeight w:val="20"/>
        </w:trPr>
        <w:tc>
          <w:tcPr>
            <w:tcW w:w="5000" w:type="pct"/>
            <w:gridSpan w:val="2"/>
            <w:shd w:val="clear" w:color="auto" w:fill="auto"/>
          </w:tcPr>
          <w:p w14:paraId="66C2E793" w14:textId="3156F10C" w:rsidR="00CD1162" w:rsidRDefault="00616C92" w:rsidP="00412C18">
            <w:pPr>
              <w:pStyle w:val="Paragrafoelenco"/>
              <w:numPr>
                <w:ilvl w:val="0"/>
                <w:numId w:val="25"/>
              </w:numPr>
              <w:ind w:left="567" w:hanging="567"/>
              <w:jc w:val="both"/>
              <w:rPr>
                <w:rFonts w:cs="Tahoma"/>
                <w:b/>
                <w:bCs/>
                <w:sz w:val="32"/>
                <w:szCs w:val="32"/>
                <w:lang w:val="it-IT"/>
              </w:rPr>
            </w:pPr>
            <w:r w:rsidRPr="007309D4">
              <w:rPr>
                <w:rFonts w:cs="Tahoma"/>
                <w:b/>
                <w:bCs/>
                <w:sz w:val="32"/>
                <w:szCs w:val="32"/>
                <w:lang w:val="it-IT"/>
              </w:rPr>
              <w:t xml:space="preserve">Descrivere l’esito di eventuali sperimentazioni condotte presso altre </w:t>
            </w:r>
            <w:r w:rsidR="00CD1162">
              <w:rPr>
                <w:rFonts w:cs="Tahoma"/>
                <w:b/>
                <w:bCs/>
                <w:sz w:val="32"/>
                <w:szCs w:val="32"/>
                <w:lang w:val="it-IT"/>
              </w:rPr>
              <w:t>A</w:t>
            </w:r>
            <w:r w:rsidRPr="007309D4">
              <w:rPr>
                <w:rFonts w:cs="Tahoma"/>
                <w:b/>
                <w:bCs/>
                <w:sz w:val="32"/>
                <w:szCs w:val="32"/>
                <w:lang w:val="it-IT"/>
              </w:rPr>
              <w:t>utorità</w:t>
            </w:r>
            <w:r w:rsidR="00EC485F">
              <w:rPr>
                <w:rFonts w:cs="Tahoma"/>
                <w:b/>
                <w:bCs/>
                <w:sz w:val="32"/>
                <w:szCs w:val="32"/>
                <w:lang w:val="it-IT"/>
              </w:rPr>
              <w:t>,</w:t>
            </w:r>
            <w:r w:rsidRPr="007309D4">
              <w:rPr>
                <w:rFonts w:cs="Tahoma"/>
                <w:b/>
                <w:bCs/>
                <w:sz w:val="32"/>
                <w:szCs w:val="32"/>
                <w:lang w:val="it-IT"/>
              </w:rPr>
              <w:t xml:space="preserve"> anche estere</w:t>
            </w:r>
            <w:r>
              <w:rPr>
                <w:rFonts w:cs="Tahoma"/>
                <w:b/>
                <w:bCs/>
                <w:sz w:val="32"/>
                <w:szCs w:val="32"/>
                <w:lang w:val="it-IT"/>
              </w:rPr>
              <w:t xml:space="preserve"> </w:t>
            </w:r>
          </w:p>
          <w:p w14:paraId="6DA71398" w14:textId="0EA18DA0" w:rsidR="00616C92" w:rsidRPr="00CD1162" w:rsidRDefault="00616C92" w:rsidP="00CD1162">
            <w:pPr>
              <w:pStyle w:val="Paragrafoelenco"/>
              <w:jc w:val="both"/>
              <w:rPr>
                <w:rFonts w:cs="Tahoma"/>
                <w:b/>
                <w:bCs/>
                <w:sz w:val="32"/>
                <w:szCs w:val="32"/>
                <w:lang w:val="it-IT"/>
              </w:rPr>
            </w:pPr>
            <w:r w:rsidRPr="00CD1162">
              <w:rPr>
                <w:rFonts w:cs="Tahoma"/>
                <w:bCs/>
                <w:sz w:val="32"/>
                <w:szCs w:val="32"/>
                <w:lang w:val="it-IT"/>
              </w:rPr>
              <w:t>In particolare</w:t>
            </w:r>
            <w:r w:rsidR="00EC485F" w:rsidRPr="00CD1162">
              <w:rPr>
                <w:rFonts w:cs="Tahoma"/>
                <w:bCs/>
                <w:sz w:val="32"/>
                <w:szCs w:val="32"/>
                <w:lang w:val="it-IT"/>
              </w:rPr>
              <w:t>,</w:t>
            </w:r>
            <w:r w:rsidRPr="00CD1162">
              <w:rPr>
                <w:rFonts w:cs="Tahoma"/>
                <w:bCs/>
                <w:sz w:val="32"/>
                <w:szCs w:val="32"/>
                <w:lang w:val="it-IT"/>
              </w:rPr>
              <w:t xml:space="preserve"> </w:t>
            </w:r>
            <w:r w:rsidRPr="00CD1162">
              <w:rPr>
                <w:rFonts w:cs="Tahoma"/>
                <w:sz w:val="32"/>
                <w:szCs w:val="32"/>
                <w:lang w:val="it-IT"/>
              </w:rPr>
              <w:t>andrà</w:t>
            </w:r>
            <w:r w:rsidRPr="00CD1162">
              <w:rPr>
                <w:rFonts w:cs="Tahoma"/>
                <w:bCs/>
                <w:sz w:val="32"/>
                <w:szCs w:val="32"/>
                <w:lang w:val="it-IT"/>
              </w:rPr>
              <w:t xml:space="preserve"> specificato di non rientrare nel caso di inammissibilità previsto dall’art. 6 comma 3.</w:t>
            </w:r>
          </w:p>
        </w:tc>
      </w:tr>
      <w:tr w:rsidR="00616C92" w:rsidRPr="00B8590F" w14:paraId="6F36E200" w14:textId="77777777" w:rsidTr="009940A2">
        <w:trPr>
          <w:trHeight w:val="20"/>
        </w:trPr>
        <w:sdt>
          <w:sdtPr>
            <w:rPr>
              <w:rFonts w:ascii="Verdana" w:eastAsia="MS Mincho" w:hAnsi="Verdana" w:cs="Tahoma"/>
              <w:b/>
              <w:bCs/>
              <w:sz w:val="32"/>
              <w:szCs w:val="32"/>
              <w:lang w:val="it-IT" w:eastAsia="en-GB"/>
            </w:rPr>
            <w:id w:val="-775252453"/>
            <w:placeholder>
              <w:docPart w:val="DefaultPlaceholder_-1854013440"/>
            </w:placeholder>
            <w:showingPlcHdr/>
            <w:text/>
          </w:sdtPr>
          <w:sdtEndPr/>
          <w:sdtContent>
            <w:tc>
              <w:tcPr>
                <w:tcW w:w="5000" w:type="pct"/>
                <w:gridSpan w:val="2"/>
                <w:shd w:val="clear" w:color="auto" w:fill="DBE5F1" w:themeFill="accent1" w:themeFillTint="33"/>
              </w:tcPr>
              <w:p w14:paraId="2BAB8C6C" w14:textId="70A83B5D" w:rsidR="00616C92" w:rsidRPr="007309D4" w:rsidRDefault="007C2632" w:rsidP="00616C92">
                <w:pPr>
                  <w:jc w:val="both"/>
                  <w:rPr>
                    <w:rFonts w:ascii="Verdana" w:eastAsia="MS Mincho" w:hAnsi="Verdana" w:cs="Tahoma"/>
                    <w:b/>
                    <w:bCs/>
                    <w:sz w:val="32"/>
                    <w:szCs w:val="32"/>
                    <w:lang w:val="it-IT" w:eastAsia="en-GB"/>
                  </w:rPr>
                </w:pPr>
                <w:r w:rsidRPr="007C2632">
                  <w:rPr>
                    <w:rStyle w:val="Testosegnaposto"/>
                    <w:lang w:val="it-IT"/>
                  </w:rPr>
                  <w:t>Fare clic o toccare qui per immettere il testo.</w:t>
                </w:r>
              </w:p>
            </w:tc>
          </w:sdtContent>
        </w:sdt>
      </w:tr>
      <w:tr w:rsidR="00616C92" w:rsidRPr="00B8590F" w14:paraId="1328F7EB" w14:textId="77777777" w:rsidTr="009940A2">
        <w:trPr>
          <w:trHeight w:val="20"/>
        </w:trPr>
        <w:tc>
          <w:tcPr>
            <w:tcW w:w="5000" w:type="pct"/>
            <w:gridSpan w:val="2"/>
            <w:shd w:val="clear" w:color="auto" w:fill="auto"/>
          </w:tcPr>
          <w:p w14:paraId="47E40F3A" w14:textId="0E6D894F" w:rsidR="00616C92" w:rsidRPr="007309D4" w:rsidRDefault="00616C92" w:rsidP="00412C18">
            <w:pPr>
              <w:spacing w:after="240" w:line="264" w:lineRule="auto"/>
              <w:ind w:left="567" w:hanging="567"/>
              <w:contextualSpacing/>
              <w:jc w:val="both"/>
              <w:rPr>
                <w:rFonts w:ascii="Verdana" w:eastAsia="MS Mincho" w:hAnsi="Verdana" w:cs="Tahoma"/>
                <w:b/>
                <w:bCs/>
                <w:sz w:val="32"/>
                <w:szCs w:val="32"/>
                <w:lang w:val="it-IT" w:eastAsia="en-GB"/>
              </w:rPr>
            </w:pPr>
            <w:r>
              <w:rPr>
                <w:rFonts w:ascii="Verdana" w:eastAsia="MS Mincho" w:hAnsi="Verdana" w:cs="Tahoma"/>
                <w:b/>
                <w:bCs/>
                <w:sz w:val="32"/>
                <w:szCs w:val="32"/>
                <w:lang w:val="it-IT" w:eastAsia="en-GB"/>
              </w:rPr>
              <w:t>L.</w:t>
            </w:r>
            <w:r w:rsidRPr="0021783E">
              <w:rPr>
                <w:rFonts w:ascii="Verdana" w:eastAsia="MS Mincho" w:hAnsi="Verdana" w:cs="Tahoma"/>
                <w:b/>
                <w:bCs/>
                <w:sz w:val="32"/>
                <w:szCs w:val="32"/>
                <w:lang w:val="it-IT" w:eastAsia="en-GB"/>
              </w:rPr>
              <w:t xml:space="preserve"> </w:t>
            </w:r>
            <w:r>
              <w:rPr>
                <w:rFonts w:ascii="Verdana" w:eastAsia="MS Mincho" w:hAnsi="Verdana" w:cs="Tahoma"/>
                <w:b/>
                <w:bCs/>
                <w:sz w:val="32"/>
                <w:szCs w:val="32"/>
                <w:lang w:val="it-IT" w:eastAsia="en-GB"/>
              </w:rPr>
              <w:t>Indicare se e in che termini l’attività necessiterebbe di supporto da parte dell’</w:t>
            </w:r>
            <w:r w:rsidR="00CD1162">
              <w:rPr>
                <w:rFonts w:ascii="Verdana" w:eastAsia="MS Mincho" w:hAnsi="Verdana" w:cs="Tahoma"/>
                <w:b/>
                <w:bCs/>
                <w:sz w:val="32"/>
                <w:szCs w:val="32"/>
                <w:lang w:val="it-IT" w:eastAsia="en-GB"/>
              </w:rPr>
              <w:t>A</w:t>
            </w:r>
            <w:r>
              <w:rPr>
                <w:rFonts w:ascii="Verdana" w:eastAsia="MS Mincho" w:hAnsi="Verdana" w:cs="Tahoma"/>
                <w:b/>
                <w:bCs/>
                <w:sz w:val="32"/>
                <w:szCs w:val="32"/>
                <w:lang w:val="it-IT" w:eastAsia="en-GB"/>
              </w:rPr>
              <w:t xml:space="preserve">utorità durante la sperimentazione </w:t>
            </w:r>
          </w:p>
        </w:tc>
      </w:tr>
      <w:tr w:rsidR="00616C92" w:rsidRPr="00B8590F" w14:paraId="3302DBBD" w14:textId="77777777" w:rsidTr="009940A2">
        <w:trPr>
          <w:trHeight w:val="20"/>
        </w:trPr>
        <w:sdt>
          <w:sdtPr>
            <w:rPr>
              <w:rFonts w:ascii="Verdana" w:eastAsia="MS Mincho" w:hAnsi="Verdana" w:cs="Tahoma"/>
              <w:b/>
              <w:bCs/>
              <w:sz w:val="32"/>
              <w:szCs w:val="32"/>
              <w:lang w:val="it-IT" w:eastAsia="en-GB"/>
            </w:rPr>
            <w:id w:val="242767678"/>
            <w:placeholder>
              <w:docPart w:val="DefaultPlaceholder_-1854013440"/>
            </w:placeholder>
            <w:showingPlcHdr/>
            <w:text/>
          </w:sdtPr>
          <w:sdtEndPr/>
          <w:sdtContent>
            <w:tc>
              <w:tcPr>
                <w:tcW w:w="5000" w:type="pct"/>
                <w:gridSpan w:val="2"/>
                <w:shd w:val="clear" w:color="auto" w:fill="DBE5F1" w:themeFill="accent1" w:themeFillTint="33"/>
              </w:tcPr>
              <w:p w14:paraId="083D4EC0" w14:textId="5C137E62" w:rsidR="00616C92" w:rsidRDefault="007C2632" w:rsidP="00616C92">
                <w:pPr>
                  <w:jc w:val="both"/>
                  <w:rPr>
                    <w:rFonts w:ascii="Verdana" w:eastAsia="MS Mincho" w:hAnsi="Verdana" w:cs="Tahoma"/>
                    <w:b/>
                    <w:bCs/>
                    <w:sz w:val="32"/>
                    <w:szCs w:val="32"/>
                    <w:lang w:val="it-IT" w:eastAsia="en-GB"/>
                  </w:rPr>
                </w:pPr>
                <w:r w:rsidRPr="007C2632">
                  <w:rPr>
                    <w:rStyle w:val="Testosegnaposto"/>
                    <w:lang w:val="it-IT"/>
                  </w:rPr>
                  <w:t>Fare clic o toccare qui per immettere il testo.</w:t>
                </w:r>
              </w:p>
            </w:tc>
          </w:sdtContent>
        </w:sdt>
      </w:tr>
      <w:tr w:rsidR="00616C92" w:rsidRPr="00B8590F" w14:paraId="1367C789" w14:textId="77777777" w:rsidTr="009940A2">
        <w:trPr>
          <w:trHeight w:val="20"/>
        </w:trPr>
        <w:tc>
          <w:tcPr>
            <w:tcW w:w="5000" w:type="pct"/>
            <w:gridSpan w:val="2"/>
            <w:shd w:val="clear" w:color="auto" w:fill="365F91" w:themeFill="accent1" w:themeFillShade="BF"/>
            <w:vAlign w:val="center"/>
          </w:tcPr>
          <w:p w14:paraId="1E0726CA" w14:textId="7B287905" w:rsidR="00616C92" w:rsidRPr="007309D4" w:rsidRDefault="009940A2" w:rsidP="004525BE">
            <w:pPr>
              <w:pStyle w:val="TitleChapterHeading"/>
              <w:rPr>
                <w:highlight w:val="yellow"/>
              </w:rPr>
            </w:pPr>
            <w:r w:rsidRPr="007C2632">
              <w:br w:type="page"/>
            </w:r>
            <w:r>
              <w:t>6</w:t>
            </w:r>
            <w:r w:rsidR="00616C92" w:rsidRPr="007309D4">
              <w:t xml:space="preserve">. </w:t>
            </w:r>
            <w:r w:rsidR="00616C92" w:rsidRPr="007309D4">
              <w:rPr>
                <w:shd w:val="clear" w:color="auto" w:fill="365F91" w:themeFill="accent1" w:themeFillShade="BF"/>
              </w:rPr>
              <w:t>Informazioni sul Piano di Test</w:t>
            </w:r>
            <w:r w:rsidR="004525BE">
              <w:rPr>
                <w:shd w:val="clear" w:color="auto" w:fill="365F91" w:themeFill="accent1" w:themeFillShade="BF"/>
              </w:rPr>
              <w:t xml:space="preserve"> </w:t>
            </w:r>
            <w:r w:rsidR="004525BE" w:rsidRPr="00815914">
              <w:rPr>
                <w:sz w:val="32"/>
                <w:shd w:val="clear" w:color="auto" w:fill="365F91" w:themeFill="accent1" w:themeFillShade="BF"/>
              </w:rPr>
              <w:t>(criterio – maturità)</w:t>
            </w:r>
          </w:p>
        </w:tc>
      </w:tr>
      <w:tr w:rsidR="00616C92" w:rsidRPr="00B8590F" w14:paraId="3ABDD4A0" w14:textId="77777777" w:rsidTr="009940A2">
        <w:trPr>
          <w:trHeight w:val="20"/>
        </w:trPr>
        <w:tc>
          <w:tcPr>
            <w:tcW w:w="5000" w:type="pct"/>
            <w:gridSpan w:val="2"/>
            <w:shd w:val="clear" w:color="auto" w:fill="F2F2F2" w:themeFill="background1" w:themeFillShade="F2"/>
          </w:tcPr>
          <w:p w14:paraId="0F5E966F" w14:textId="45EE0BE7" w:rsidR="00616C92" w:rsidRPr="007309D4" w:rsidDel="00A90175" w:rsidRDefault="00616C92" w:rsidP="00412C18">
            <w:pPr>
              <w:pStyle w:val="Paragrafoelenco"/>
              <w:numPr>
                <w:ilvl w:val="0"/>
                <w:numId w:val="24"/>
              </w:numPr>
              <w:ind w:left="567" w:hanging="567"/>
              <w:jc w:val="both"/>
              <w:rPr>
                <w:rFonts w:cs="Tahoma"/>
                <w:b/>
                <w:bCs/>
                <w:sz w:val="32"/>
                <w:szCs w:val="32"/>
                <w:lang w:val="it-IT"/>
              </w:rPr>
            </w:pPr>
            <w:r w:rsidRPr="007309D4">
              <w:rPr>
                <w:rFonts w:cs="Tahoma"/>
                <w:b/>
                <w:bCs/>
                <w:sz w:val="32"/>
                <w:szCs w:val="32"/>
                <w:lang w:val="it-IT"/>
              </w:rPr>
              <w:t xml:space="preserve">Indicare lo stato di avanzamento del progetto e fornire il piano della sperimentazione (es. Gantt) con indicazione chiara e credibile di obiettivi e relative </w:t>
            </w:r>
            <w:r w:rsidRPr="00DD3122">
              <w:rPr>
                <w:rFonts w:cs="Tahoma"/>
                <w:b/>
                <w:bCs/>
                <w:i/>
                <w:sz w:val="32"/>
                <w:szCs w:val="32"/>
                <w:lang w:val="it-IT"/>
              </w:rPr>
              <w:t>milestones</w:t>
            </w:r>
            <w:r w:rsidRPr="007309D4">
              <w:rPr>
                <w:rFonts w:cs="Tahoma"/>
                <w:b/>
                <w:bCs/>
                <w:sz w:val="32"/>
                <w:szCs w:val="32"/>
                <w:lang w:val="it-IT"/>
              </w:rPr>
              <w:t xml:space="preserve">, indicando anche una proposta preliminare di metriche per il monitoraggio </w:t>
            </w:r>
            <w:r>
              <w:rPr>
                <w:rFonts w:cs="Tahoma"/>
                <w:b/>
                <w:bCs/>
                <w:sz w:val="32"/>
                <w:szCs w:val="32"/>
                <w:lang w:val="it-IT"/>
              </w:rPr>
              <w:t>del</w:t>
            </w:r>
            <w:r w:rsidRPr="007309D4">
              <w:rPr>
                <w:rFonts w:cs="Tahoma"/>
                <w:b/>
                <w:bCs/>
                <w:sz w:val="32"/>
                <w:szCs w:val="32"/>
                <w:lang w:val="it-IT"/>
              </w:rPr>
              <w:t>la sperimentazione</w:t>
            </w:r>
          </w:p>
        </w:tc>
      </w:tr>
      <w:tr w:rsidR="00616C92" w:rsidRPr="00B8590F" w14:paraId="5E37BEA0" w14:textId="77777777" w:rsidTr="009940A2">
        <w:trPr>
          <w:trHeight w:val="20"/>
        </w:trPr>
        <w:sdt>
          <w:sdtPr>
            <w:rPr>
              <w:rFonts w:ascii="Verdana" w:eastAsia="MS Mincho" w:hAnsi="Verdana" w:cs="Tahoma"/>
              <w:b/>
              <w:bCs/>
              <w:sz w:val="32"/>
              <w:szCs w:val="32"/>
              <w:lang w:val="it-IT" w:eastAsia="en-GB"/>
            </w:rPr>
            <w:id w:val="-1546284113"/>
            <w:placeholder>
              <w:docPart w:val="DefaultPlaceholder_-1854013440"/>
            </w:placeholder>
            <w:showingPlcHdr/>
            <w:text/>
          </w:sdtPr>
          <w:sdtEndPr/>
          <w:sdtContent>
            <w:tc>
              <w:tcPr>
                <w:tcW w:w="5000" w:type="pct"/>
                <w:gridSpan w:val="2"/>
                <w:shd w:val="clear" w:color="auto" w:fill="DBE5F1" w:themeFill="accent1" w:themeFillTint="33"/>
              </w:tcPr>
              <w:p w14:paraId="1F92CFB9" w14:textId="18CC2676" w:rsidR="00616C92" w:rsidRPr="006D6C27" w:rsidRDefault="009E0610" w:rsidP="006D6C27">
                <w:pPr>
                  <w:jc w:val="both"/>
                  <w:rPr>
                    <w:rFonts w:ascii="Verdana" w:eastAsia="MS Mincho" w:hAnsi="Verdana" w:cs="Tahoma"/>
                    <w:b/>
                    <w:bCs/>
                    <w:sz w:val="32"/>
                    <w:szCs w:val="32"/>
                    <w:lang w:val="it-IT" w:eastAsia="en-GB"/>
                  </w:rPr>
                </w:pPr>
                <w:r w:rsidRPr="009E0610">
                  <w:rPr>
                    <w:rStyle w:val="Testosegnaposto"/>
                    <w:lang w:val="it-IT"/>
                  </w:rPr>
                  <w:t>Fare clic o toccare qui per immettere il testo.</w:t>
                </w:r>
              </w:p>
            </w:tc>
          </w:sdtContent>
        </w:sdt>
      </w:tr>
      <w:tr w:rsidR="00616C92" w:rsidRPr="00B8590F" w14:paraId="568EF51E" w14:textId="77777777" w:rsidTr="009940A2">
        <w:trPr>
          <w:trHeight w:val="20"/>
        </w:trPr>
        <w:tc>
          <w:tcPr>
            <w:tcW w:w="5000" w:type="pct"/>
            <w:gridSpan w:val="2"/>
            <w:shd w:val="clear" w:color="auto" w:fill="F2F2F2" w:themeFill="background1" w:themeFillShade="F2"/>
          </w:tcPr>
          <w:p w14:paraId="1B98F8D6" w14:textId="2E8DEA18" w:rsidR="00616C92" w:rsidRPr="007309D4" w:rsidRDefault="00616C92" w:rsidP="00412C18">
            <w:pPr>
              <w:pStyle w:val="Paragrafoelenco"/>
              <w:numPr>
                <w:ilvl w:val="0"/>
                <w:numId w:val="24"/>
              </w:numPr>
              <w:ind w:left="567" w:hanging="567"/>
              <w:jc w:val="both"/>
              <w:rPr>
                <w:rFonts w:cs="Tahoma"/>
                <w:b/>
                <w:bCs/>
                <w:sz w:val="32"/>
                <w:szCs w:val="32"/>
                <w:lang w:val="it-IT"/>
              </w:rPr>
            </w:pPr>
            <w:r w:rsidRPr="007309D4">
              <w:rPr>
                <w:rFonts w:cs="Tahoma"/>
                <w:b/>
                <w:bCs/>
                <w:sz w:val="32"/>
                <w:szCs w:val="32"/>
                <w:lang w:val="it-IT"/>
              </w:rPr>
              <w:t>Indicare quali variabili si utilizzeranno a conclusione della fase di sperimentazione per misurare l’esito positivo della stessa</w:t>
            </w:r>
          </w:p>
        </w:tc>
      </w:tr>
      <w:tr w:rsidR="00616C92" w:rsidRPr="00B8590F" w14:paraId="53D888F7" w14:textId="77777777" w:rsidTr="009940A2">
        <w:trPr>
          <w:trHeight w:val="20"/>
        </w:trPr>
        <w:sdt>
          <w:sdtPr>
            <w:rPr>
              <w:rFonts w:ascii="Verdana" w:eastAsia="MS Mincho" w:hAnsi="Verdana" w:cs="Tahoma"/>
              <w:b/>
              <w:bCs/>
              <w:sz w:val="32"/>
              <w:szCs w:val="32"/>
              <w:lang w:val="it-IT" w:eastAsia="en-GB"/>
            </w:rPr>
            <w:id w:val="-902063956"/>
            <w:placeholder>
              <w:docPart w:val="DefaultPlaceholder_-1854013440"/>
            </w:placeholder>
            <w:showingPlcHdr/>
            <w:text/>
          </w:sdtPr>
          <w:sdtEndPr/>
          <w:sdtContent>
            <w:tc>
              <w:tcPr>
                <w:tcW w:w="5000" w:type="pct"/>
                <w:gridSpan w:val="2"/>
                <w:shd w:val="clear" w:color="auto" w:fill="DBE5F1" w:themeFill="accent1" w:themeFillTint="33"/>
              </w:tcPr>
              <w:p w14:paraId="455E75C3" w14:textId="4AE7E47D" w:rsidR="00616C92" w:rsidRPr="006D6C27" w:rsidRDefault="009E0610" w:rsidP="006D6C27">
                <w:pPr>
                  <w:jc w:val="both"/>
                  <w:rPr>
                    <w:rFonts w:ascii="Verdana" w:eastAsia="MS Mincho" w:hAnsi="Verdana" w:cs="Tahoma"/>
                    <w:b/>
                    <w:bCs/>
                    <w:sz w:val="32"/>
                    <w:szCs w:val="32"/>
                    <w:lang w:val="it-IT" w:eastAsia="en-GB"/>
                  </w:rPr>
                </w:pPr>
                <w:r w:rsidRPr="009E0610">
                  <w:rPr>
                    <w:rStyle w:val="Testosegnaposto"/>
                    <w:lang w:val="it-IT"/>
                  </w:rPr>
                  <w:t>Fare clic o toccare qui per immettere il testo.</w:t>
                </w:r>
              </w:p>
            </w:tc>
          </w:sdtContent>
        </w:sdt>
      </w:tr>
      <w:tr w:rsidR="00616C92" w:rsidRPr="00B8590F" w14:paraId="0B64D021" w14:textId="77777777" w:rsidTr="009940A2">
        <w:trPr>
          <w:trHeight w:val="20"/>
        </w:trPr>
        <w:tc>
          <w:tcPr>
            <w:tcW w:w="5000" w:type="pct"/>
            <w:gridSpan w:val="2"/>
            <w:shd w:val="clear" w:color="auto" w:fill="F2F2F2" w:themeFill="background1" w:themeFillShade="F2"/>
          </w:tcPr>
          <w:p w14:paraId="350B3E61" w14:textId="7051BB0D" w:rsidR="00616C92" w:rsidRPr="007309D4" w:rsidRDefault="00616C92" w:rsidP="00412C18">
            <w:pPr>
              <w:pStyle w:val="Paragrafoelenco"/>
              <w:numPr>
                <w:ilvl w:val="0"/>
                <w:numId w:val="24"/>
              </w:numPr>
              <w:ind w:left="567" w:hanging="567"/>
              <w:jc w:val="both"/>
              <w:rPr>
                <w:rFonts w:cs="Tahoma"/>
                <w:b/>
                <w:bCs/>
                <w:sz w:val="32"/>
                <w:szCs w:val="32"/>
                <w:lang w:val="it-IT"/>
              </w:rPr>
            </w:pPr>
            <w:r w:rsidRPr="007309D4">
              <w:rPr>
                <w:rFonts w:cs="Tahoma"/>
                <w:b/>
                <w:bCs/>
                <w:sz w:val="32"/>
                <w:szCs w:val="32"/>
                <w:lang w:val="it-IT"/>
              </w:rPr>
              <w:lastRenderedPageBreak/>
              <w:t xml:space="preserve">Indicare la tipologia di </w:t>
            </w:r>
            <w:r>
              <w:rPr>
                <w:rFonts w:cs="Tahoma"/>
                <w:b/>
                <w:bCs/>
                <w:sz w:val="32"/>
                <w:szCs w:val="32"/>
                <w:lang w:val="it-IT"/>
              </w:rPr>
              <w:t>utenti</w:t>
            </w:r>
            <w:r w:rsidRPr="007309D4">
              <w:rPr>
                <w:rFonts w:cs="Tahoma"/>
                <w:b/>
                <w:bCs/>
                <w:sz w:val="32"/>
                <w:szCs w:val="32"/>
                <w:lang w:val="it-IT"/>
              </w:rPr>
              <w:t xml:space="preserve"> che parteciperanno al</w:t>
            </w:r>
            <w:r>
              <w:rPr>
                <w:rFonts w:cs="Tahoma"/>
                <w:b/>
                <w:bCs/>
                <w:sz w:val="32"/>
                <w:szCs w:val="32"/>
                <w:lang w:val="it-IT"/>
              </w:rPr>
              <w:t>la fase di sperimentazione</w:t>
            </w:r>
            <w:r w:rsidRPr="007309D4">
              <w:rPr>
                <w:rFonts w:cs="Tahoma"/>
                <w:b/>
                <w:bCs/>
                <w:sz w:val="32"/>
                <w:szCs w:val="32"/>
                <w:lang w:val="it-IT"/>
              </w:rPr>
              <w:t xml:space="preserve"> e </w:t>
            </w:r>
            <w:r>
              <w:rPr>
                <w:rFonts w:cs="Tahoma"/>
                <w:b/>
                <w:bCs/>
                <w:sz w:val="32"/>
                <w:szCs w:val="32"/>
                <w:lang w:val="it-IT"/>
              </w:rPr>
              <w:t>le modalità con cui</w:t>
            </w:r>
            <w:r w:rsidRPr="007309D4">
              <w:rPr>
                <w:rFonts w:cs="Tahoma"/>
                <w:b/>
                <w:bCs/>
                <w:sz w:val="32"/>
                <w:szCs w:val="32"/>
                <w:lang w:val="it-IT"/>
              </w:rPr>
              <w:t xml:space="preserve"> verranno selezionati</w:t>
            </w:r>
          </w:p>
        </w:tc>
      </w:tr>
      <w:tr w:rsidR="00616C92" w:rsidRPr="00B8590F" w14:paraId="207793FD" w14:textId="77777777" w:rsidTr="009940A2">
        <w:trPr>
          <w:trHeight w:val="20"/>
        </w:trPr>
        <w:sdt>
          <w:sdtPr>
            <w:rPr>
              <w:rFonts w:ascii="Verdana" w:eastAsia="MS Mincho" w:hAnsi="Verdana" w:cs="Tahoma"/>
              <w:b/>
              <w:bCs/>
              <w:sz w:val="32"/>
              <w:szCs w:val="32"/>
              <w:lang w:val="it-IT" w:eastAsia="en-GB"/>
            </w:rPr>
            <w:id w:val="-1554763970"/>
            <w:placeholder>
              <w:docPart w:val="DefaultPlaceholder_-1854013440"/>
            </w:placeholder>
            <w:showingPlcHdr/>
            <w:text/>
          </w:sdtPr>
          <w:sdtEndPr/>
          <w:sdtContent>
            <w:tc>
              <w:tcPr>
                <w:tcW w:w="5000" w:type="pct"/>
                <w:gridSpan w:val="2"/>
                <w:shd w:val="clear" w:color="auto" w:fill="DBE5F1" w:themeFill="accent1" w:themeFillTint="33"/>
              </w:tcPr>
              <w:p w14:paraId="35914101" w14:textId="4EA852B4" w:rsidR="00616C92" w:rsidRPr="006D6C27" w:rsidRDefault="009E0610" w:rsidP="006D6C27">
                <w:pPr>
                  <w:jc w:val="both"/>
                  <w:rPr>
                    <w:rFonts w:ascii="Verdana" w:eastAsia="MS Mincho" w:hAnsi="Verdana" w:cs="Tahoma"/>
                    <w:b/>
                    <w:bCs/>
                    <w:sz w:val="32"/>
                    <w:szCs w:val="32"/>
                    <w:lang w:val="it-IT" w:eastAsia="en-GB"/>
                  </w:rPr>
                </w:pPr>
                <w:r w:rsidRPr="009E0610">
                  <w:rPr>
                    <w:rStyle w:val="Testosegnaposto"/>
                    <w:lang w:val="it-IT"/>
                  </w:rPr>
                  <w:t>Fare clic o toccare qui per immettere il testo.</w:t>
                </w:r>
              </w:p>
            </w:tc>
          </w:sdtContent>
        </w:sdt>
      </w:tr>
      <w:tr w:rsidR="00616C92" w:rsidRPr="00B8590F" w14:paraId="3CC0F158" w14:textId="77777777" w:rsidTr="009940A2">
        <w:trPr>
          <w:trHeight w:val="20"/>
        </w:trPr>
        <w:tc>
          <w:tcPr>
            <w:tcW w:w="5000" w:type="pct"/>
            <w:gridSpan w:val="2"/>
            <w:shd w:val="clear" w:color="auto" w:fill="F2F2F2" w:themeFill="background1" w:themeFillShade="F2"/>
          </w:tcPr>
          <w:p w14:paraId="57E9BB3D" w14:textId="4C987979" w:rsidR="00616C92" w:rsidRPr="007309D4" w:rsidRDefault="00616C92" w:rsidP="00412C18">
            <w:pPr>
              <w:pStyle w:val="Paragrafoelenco"/>
              <w:numPr>
                <w:ilvl w:val="0"/>
                <w:numId w:val="24"/>
              </w:numPr>
              <w:ind w:left="567" w:hanging="567"/>
              <w:jc w:val="both"/>
              <w:rPr>
                <w:rFonts w:cs="Tahoma"/>
                <w:b/>
                <w:bCs/>
                <w:sz w:val="32"/>
                <w:szCs w:val="32"/>
                <w:lang w:val="it-IT"/>
              </w:rPr>
            </w:pPr>
            <w:r w:rsidRPr="007309D4">
              <w:rPr>
                <w:rFonts w:cs="Tahoma"/>
                <w:b/>
                <w:bCs/>
                <w:sz w:val="32"/>
                <w:szCs w:val="32"/>
                <w:lang w:val="it-IT"/>
              </w:rPr>
              <w:t>Descrivere le fasi successive in caso di esito positivo della sperimentazione</w:t>
            </w:r>
          </w:p>
        </w:tc>
      </w:tr>
      <w:tr w:rsidR="00616C92" w:rsidRPr="00B8590F" w14:paraId="473B9F88" w14:textId="77777777" w:rsidTr="009940A2">
        <w:trPr>
          <w:trHeight w:val="20"/>
        </w:trPr>
        <w:sdt>
          <w:sdtPr>
            <w:rPr>
              <w:rFonts w:ascii="Verdana" w:eastAsia="MS Mincho" w:hAnsi="Verdana" w:cs="Tahoma"/>
              <w:b/>
              <w:bCs/>
              <w:sz w:val="32"/>
              <w:szCs w:val="32"/>
              <w:lang w:val="it-IT" w:eastAsia="en-GB"/>
            </w:rPr>
            <w:id w:val="-1105718921"/>
            <w:placeholder>
              <w:docPart w:val="DefaultPlaceholder_-1854013440"/>
            </w:placeholder>
            <w:showingPlcHdr/>
            <w:text/>
          </w:sdtPr>
          <w:sdtEndPr/>
          <w:sdtContent>
            <w:tc>
              <w:tcPr>
                <w:tcW w:w="5000" w:type="pct"/>
                <w:gridSpan w:val="2"/>
                <w:shd w:val="clear" w:color="auto" w:fill="DBE5F1" w:themeFill="accent1" w:themeFillTint="33"/>
              </w:tcPr>
              <w:p w14:paraId="50F7A32C" w14:textId="2CAA3DBB" w:rsidR="00616C92" w:rsidRPr="006D6C27" w:rsidDel="00A90175" w:rsidRDefault="009E0610" w:rsidP="006D6C27">
                <w:pPr>
                  <w:jc w:val="both"/>
                  <w:rPr>
                    <w:rFonts w:ascii="Verdana" w:eastAsia="MS Mincho" w:hAnsi="Verdana" w:cs="Tahoma"/>
                    <w:b/>
                    <w:bCs/>
                    <w:sz w:val="32"/>
                    <w:szCs w:val="32"/>
                    <w:lang w:val="it-IT" w:eastAsia="en-GB"/>
                  </w:rPr>
                </w:pPr>
                <w:r w:rsidRPr="009E0610">
                  <w:rPr>
                    <w:rStyle w:val="Testosegnaposto"/>
                    <w:lang w:val="it-IT"/>
                  </w:rPr>
                  <w:t>Fare clic o toccare qui per immettere il testo.</w:t>
                </w:r>
              </w:p>
            </w:tc>
          </w:sdtContent>
        </w:sdt>
      </w:tr>
    </w:tbl>
    <w:p w14:paraId="6F38F21C" w14:textId="77777777" w:rsidR="007D4172" w:rsidRDefault="007D4172" w:rsidP="007D4172">
      <w:pPr>
        <w:spacing w:before="240" w:after="120"/>
        <w:jc w:val="right"/>
        <w:rPr>
          <w:rFonts w:ascii="Verdana" w:hAnsi="Verdana"/>
          <w:iCs/>
          <w:sz w:val="28"/>
          <w:szCs w:val="32"/>
          <w:lang w:val="it-IT"/>
        </w:rPr>
      </w:pPr>
    </w:p>
    <w:p w14:paraId="16C0EA7F" w14:textId="58A897F3" w:rsidR="007D4172" w:rsidRDefault="007D4172" w:rsidP="00E11461">
      <w:pPr>
        <w:spacing w:before="240" w:after="0"/>
        <w:jc w:val="right"/>
        <w:rPr>
          <w:sz w:val="32"/>
          <w:szCs w:val="32"/>
          <w:lang w:val="it-IT"/>
        </w:rPr>
      </w:pPr>
      <w:r>
        <w:rPr>
          <w:rFonts w:ascii="Verdana" w:hAnsi="Verdana"/>
          <w:iCs/>
          <w:sz w:val="28"/>
          <w:szCs w:val="32"/>
          <w:lang w:val="it-IT"/>
        </w:rPr>
        <w:t>Firma digitale del legale rappresentante</w:t>
      </w:r>
      <w:r w:rsidRPr="001A1B2E">
        <w:rPr>
          <w:sz w:val="32"/>
          <w:szCs w:val="32"/>
          <w:lang w:val="it-IT"/>
        </w:rPr>
        <w:tab/>
      </w:r>
    </w:p>
    <w:p w14:paraId="7CEBA244" w14:textId="2EEA9C6A" w:rsidR="00E11461" w:rsidRPr="00E11461" w:rsidRDefault="00E11461" w:rsidP="00E11461">
      <w:pPr>
        <w:spacing w:after="120"/>
        <w:jc w:val="right"/>
        <w:rPr>
          <w:rFonts w:ascii="Verdana" w:hAnsi="Verdana"/>
          <w:iCs/>
          <w:szCs w:val="32"/>
          <w:lang w:val="it-IT"/>
        </w:rPr>
      </w:pPr>
      <w:r w:rsidRPr="00E11461">
        <w:rPr>
          <w:rFonts w:ascii="Verdana" w:hAnsi="Verdana"/>
          <w:iCs/>
          <w:szCs w:val="32"/>
          <w:lang w:val="it-IT"/>
        </w:rPr>
        <w:t>(si acclude fotocopia del documento di riconoscimento)</w:t>
      </w:r>
    </w:p>
    <w:p w14:paraId="56DA1F6A" w14:textId="5EBC166B" w:rsidR="00E11461" w:rsidRPr="001A1B2E" w:rsidRDefault="00E11461" w:rsidP="007D4172">
      <w:pPr>
        <w:spacing w:before="240" w:after="120"/>
        <w:jc w:val="right"/>
        <w:rPr>
          <w:sz w:val="32"/>
          <w:szCs w:val="32"/>
          <w:lang w:val="it-IT"/>
        </w:rPr>
      </w:pPr>
    </w:p>
    <w:p w14:paraId="03F89216" w14:textId="77777777" w:rsidR="00EA30A8" w:rsidRDefault="00EA30A8">
      <w:pPr>
        <w:spacing w:after="240" w:line="264" w:lineRule="auto"/>
        <w:rPr>
          <w:rFonts w:ascii="Verdana" w:eastAsia="Times New Roman" w:hAnsi="Verdana" w:cs="Times New Roman"/>
          <w:b/>
          <w:bCs/>
          <w:sz w:val="32"/>
          <w:szCs w:val="32"/>
          <w:lang w:val="it-IT"/>
        </w:rPr>
      </w:pPr>
    </w:p>
    <w:p w14:paraId="1A7A8790" w14:textId="77777777" w:rsidR="007D4172" w:rsidRDefault="007D4172">
      <w:pPr>
        <w:spacing w:after="240" w:line="264" w:lineRule="auto"/>
        <w:rPr>
          <w:b/>
          <w:sz w:val="32"/>
          <w:szCs w:val="32"/>
          <w:lang w:val="it-IT"/>
        </w:rPr>
      </w:pPr>
      <w:r>
        <w:rPr>
          <w:b/>
          <w:sz w:val="32"/>
          <w:szCs w:val="32"/>
          <w:lang w:val="it-IT"/>
        </w:rPr>
        <w:br w:type="page"/>
      </w:r>
    </w:p>
    <w:p w14:paraId="6073CBF2" w14:textId="75215303" w:rsidR="00A32C7A" w:rsidRPr="00BB4DF7" w:rsidRDefault="32F60BCF" w:rsidP="32F60BCF">
      <w:pPr>
        <w:rPr>
          <w:rFonts w:ascii="Verdana" w:hAnsi="Verdana"/>
          <w:b/>
          <w:sz w:val="28"/>
          <w:szCs w:val="32"/>
          <w:lang w:val="it-IT"/>
        </w:rPr>
      </w:pPr>
      <w:r w:rsidRPr="00BB4DF7">
        <w:rPr>
          <w:rFonts w:ascii="Verdana" w:hAnsi="Verdana"/>
          <w:b/>
          <w:sz w:val="28"/>
          <w:szCs w:val="32"/>
          <w:lang w:val="it-IT"/>
        </w:rPr>
        <w:lastRenderedPageBreak/>
        <w:t>Allegati</w:t>
      </w:r>
      <w:r w:rsidR="001E5C12" w:rsidRPr="00BB4DF7">
        <w:rPr>
          <w:rFonts w:ascii="Verdana" w:hAnsi="Verdana"/>
          <w:b/>
          <w:sz w:val="28"/>
          <w:szCs w:val="32"/>
          <w:lang w:val="it-IT"/>
        </w:rPr>
        <w:t xml:space="preserve"> obbligatori</w:t>
      </w:r>
    </w:p>
    <w:p w14:paraId="6E312548" w14:textId="15EBCF8D" w:rsidR="007272CB" w:rsidRPr="006D6C27" w:rsidRDefault="007272CB"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 xml:space="preserve">Dichiarazione di impegno, per gli operatori FinTech che svolgono le attività previste dall’art. 5, comma 1, lettera b) del Regolamento </w:t>
      </w:r>
      <w:r w:rsidR="006D6C27" w:rsidRPr="006D6C27">
        <w:rPr>
          <w:rFonts w:ascii="Verdana" w:hAnsi="Verdana"/>
          <w:i/>
          <w:sz w:val="28"/>
          <w:szCs w:val="32"/>
          <w:lang w:val="it-IT"/>
        </w:rPr>
        <w:t>sandbox</w:t>
      </w:r>
      <w:r w:rsidRPr="006D6C27">
        <w:rPr>
          <w:rFonts w:ascii="Verdana" w:hAnsi="Verdana"/>
          <w:sz w:val="28"/>
          <w:szCs w:val="32"/>
          <w:lang w:val="it-IT"/>
        </w:rPr>
        <w:t>, a richiedere l’autorizzazione o l’iscrizione prevista dalla legge per lo svolgimento dell’attività, in caso di esito positivo della sperimentazione.</w:t>
      </w:r>
    </w:p>
    <w:p w14:paraId="3890ADF8" w14:textId="496C1478" w:rsidR="00BC1A35" w:rsidRPr="006D6C27" w:rsidRDefault="32F60BCF"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Dichiarazione di non aver avviato procedure di composizione della crisi da sovraindebitamento previste dalla L.27/1/2012 nr.3 (società con sede nel territorio italiano)</w:t>
      </w:r>
      <w:r w:rsidR="005F50AA" w:rsidRPr="006D6C27">
        <w:rPr>
          <w:rFonts w:ascii="Verdana" w:hAnsi="Verdana"/>
          <w:sz w:val="28"/>
          <w:szCs w:val="32"/>
          <w:lang w:val="it-IT"/>
        </w:rPr>
        <w:t>.</w:t>
      </w:r>
    </w:p>
    <w:p w14:paraId="2857A0F0" w14:textId="6D4CA9AB" w:rsidR="004D2334" w:rsidRPr="006D6C27" w:rsidRDefault="32F60BCF"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Dichiarazione di non aver avviato procedure equipollenti a quelle previste dalla L. 27/1/2012 nr. 3 secondo la disciplina nazionale applicabile (società con sede fuori dal territorio italiano)</w:t>
      </w:r>
      <w:r w:rsidR="005F50AA" w:rsidRPr="006D6C27">
        <w:rPr>
          <w:rFonts w:ascii="Verdana" w:hAnsi="Verdana"/>
          <w:sz w:val="28"/>
          <w:szCs w:val="32"/>
          <w:lang w:val="it-IT"/>
        </w:rPr>
        <w:t>.</w:t>
      </w:r>
    </w:p>
    <w:p w14:paraId="2008A7E4" w14:textId="4D110EA2" w:rsidR="00E07B57" w:rsidRPr="006D6C27" w:rsidRDefault="00E07B57"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Dichiarazione di</w:t>
      </w:r>
      <w:r w:rsidR="00DF2589" w:rsidRPr="006D6C27">
        <w:rPr>
          <w:rFonts w:ascii="Verdana" w:hAnsi="Verdana"/>
          <w:sz w:val="28"/>
          <w:szCs w:val="32"/>
          <w:lang w:val="it-IT"/>
        </w:rPr>
        <w:t>: i)</w:t>
      </w:r>
      <w:r w:rsidRPr="006D6C27">
        <w:rPr>
          <w:rFonts w:ascii="Verdana" w:hAnsi="Verdana"/>
          <w:sz w:val="28"/>
          <w:szCs w:val="32"/>
          <w:lang w:val="it-IT"/>
        </w:rPr>
        <w:t xml:space="preserve"> non essere sottoposto a procedure di sovraindebitamento </w:t>
      </w:r>
      <w:r w:rsidR="00DF2589" w:rsidRPr="006D6C27">
        <w:rPr>
          <w:rFonts w:ascii="Verdana" w:hAnsi="Verdana"/>
          <w:sz w:val="28"/>
          <w:szCs w:val="32"/>
          <w:lang w:val="it-IT"/>
        </w:rPr>
        <w:t xml:space="preserve">ii) </w:t>
      </w:r>
      <w:r w:rsidRPr="006D6C27">
        <w:rPr>
          <w:rFonts w:ascii="Verdana" w:hAnsi="Verdana"/>
          <w:sz w:val="28"/>
          <w:szCs w:val="32"/>
          <w:lang w:val="it-IT"/>
        </w:rPr>
        <w:t xml:space="preserve">non essere un imprenditore commerciale sottoposto a procedura concorsuale o di risanamento, </w:t>
      </w:r>
      <w:r w:rsidR="00DF2589" w:rsidRPr="006D6C27">
        <w:rPr>
          <w:rFonts w:ascii="Verdana" w:hAnsi="Verdana"/>
          <w:sz w:val="28"/>
          <w:szCs w:val="32"/>
          <w:lang w:val="it-IT"/>
        </w:rPr>
        <w:t>iii) non</w:t>
      </w:r>
      <w:r w:rsidRPr="006D6C27">
        <w:rPr>
          <w:rFonts w:ascii="Verdana" w:hAnsi="Verdana"/>
          <w:sz w:val="28"/>
          <w:szCs w:val="32"/>
          <w:lang w:val="it-IT"/>
        </w:rPr>
        <w:t xml:space="preserve"> essere un imprenditore commerciale in forma collettiva in stato di liquidazione. </w:t>
      </w:r>
    </w:p>
    <w:p w14:paraId="6E6E9416" w14:textId="2E1EF24D" w:rsidR="009156A6" w:rsidRPr="00DD3122" w:rsidRDefault="00AA6ACB" w:rsidP="00DD3122">
      <w:pPr>
        <w:numPr>
          <w:ilvl w:val="0"/>
          <w:numId w:val="38"/>
        </w:numPr>
        <w:spacing w:before="240" w:after="120"/>
        <w:ind w:left="851" w:hanging="494"/>
        <w:jc w:val="both"/>
        <w:rPr>
          <w:rFonts w:ascii="Verdana" w:hAnsi="Verdana"/>
          <w:sz w:val="28"/>
          <w:szCs w:val="32"/>
          <w:lang w:val="it-IT"/>
        </w:rPr>
      </w:pPr>
      <w:r w:rsidRPr="00DD3122">
        <w:rPr>
          <w:rFonts w:ascii="Verdana" w:hAnsi="Verdana"/>
          <w:sz w:val="28"/>
          <w:szCs w:val="32"/>
          <w:lang w:val="it-IT"/>
        </w:rPr>
        <w:t xml:space="preserve">Dichiarazione </w:t>
      </w:r>
      <w:r w:rsidR="009156A6" w:rsidRPr="00DD3122">
        <w:rPr>
          <w:rFonts w:ascii="Verdana" w:hAnsi="Verdana"/>
          <w:sz w:val="28"/>
          <w:szCs w:val="32"/>
          <w:lang w:val="it-IT"/>
        </w:rPr>
        <w:t xml:space="preserve">di impegno da parte degli operatori con sede legale in uno Stato non appartenente all’Unione europea </w:t>
      </w:r>
      <w:r w:rsidRPr="00DD3122">
        <w:rPr>
          <w:rFonts w:ascii="Verdana" w:hAnsi="Verdana"/>
          <w:sz w:val="28"/>
          <w:szCs w:val="32"/>
          <w:lang w:val="it-IT"/>
        </w:rPr>
        <w:t xml:space="preserve">che intendono prestare le attività di cui all’art. 5, comma 1, lett. b) e c), </w:t>
      </w:r>
      <w:r w:rsidR="009156A6" w:rsidRPr="00DD3122">
        <w:rPr>
          <w:rFonts w:ascii="Verdana" w:hAnsi="Verdana"/>
          <w:sz w:val="28"/>
          <w:szCs w:val="32"/>
          <w:lang w:val="it-IT"/>
        </w:rPr>
        <w:t xml:space="preserve">ad aprire una sede secondaria o un ufficio di rappresentanza in Italia entro quarantacinque giorni dal provvedimento di ammissione alla sperimentazione. </w:t>
      </w:r>
    </w:p>
    <w:p w14:paraId="0C241E1A" w14:textId="6AD30FC9" w:rsidR="009156A6" w:rsidRPr="006D6C27" w:rsidRDefault="00EC2952"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Piano di cessazione delle attività (cfr. art. 12</w:t>
      </w:r>
      <w:r w:rsidR="00E44641" w:rsidRPr="006D6C27">
        <w:rPr>
          <w:rFonts w:ascii="Verdana" w:hAnsi="Verdana"/>
          <w:sz w:val="28"/>
          <w:szCs w:val="32"/>
          <w:lang w:val="it-IT"/>
        </w:rPr>
        <w:t>,</w:t>
      </w:r>
      <w:r w:rsidRPr="006D6C27">
        <w:rPr>
          <w:rFonts w:ascii="Verdana" w:hAnsi="Verdana"/>
          <w:sz w:val="28"/>
          <w:szCs w:val="32"/>
          <w:lang w:val="it-IT"/>
        </w:rPr>
        <w:t xml:space="preserve"> comma 1 lett. e) punto 4)</w:t>
      </w:r>
      <w:r w:rsidR="00CC05CF" w:rsidRPr="006D6C27">
        <w:rPr>
          <w:rFonts w:ascii="Verdana" w:hAnsi="Verdana"/>
          <w:sz w:val="28"/>
          <w:szCs w:val="32"/>
          <w:lang w:val="it-IT"/>
        </w:rPr>
        <w:t xml:space="preserve"> </w:t>
      </w:r>
      <w:r w:rsidR="00E44641" w:rsidRPr="006D6C27">
        <w:rPr>
          <w:rFonts w:ascii="Verdana" w:hAnsi="Verdana"/>
          <w:sz w:val="28"/>
          <w:szCs w:val="32"/>
          <w:lang w:val="it-IT"/>
        </w:rPr>
        <w:t>del D.M. n. 100 del 2021).</w:t>
      </w:r>
    </w:p>
    <w:p w14:paraId="437AE42C" w14:textId="2976D03E" w:rsidR="00BC1A35" w:rsidRPr="006D6C27" w:rsidRDefault="32F60BCF"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Autocertificazione comprovante i requisiti di onorabilità</w:t>
      </w:r>
      <w:r w:rsidR="006D1021" w:rsidRPr="006D6C27">
        <w:rPr>
          <w:rFonts w:ascii="Verdana" w:hAnsi="Verdana"/>
          <w:sz w:val="28"/>
          <w:szCs w:val="32"/>
          <w:lang w:val="it-IT"/>
        </w:rPr>
        <w:t xml:space="preserve"> degli esponenti aziendali/amministratori</w:t>
      </w:r>
      <w:r w:rsidRPr="006D6C27">
        <w:rPr>
          <w:rFonts w:ascii="Verdana" w:hAnsi="Verdana"/>
          <w:sz w:val="28"/>
          <w:szCs w:val="32"/>
          <w:lang w:val="it-IT"/>
        </w:rPr>
        <w:t xml:space="preserve"> e i criteri di correttezza</w:t>
      </w:r>
      <w:r w:rsidR="00221772" w:rsidRPr="006D6C27">
        <w:rPr>
          <w:rFonts w:ascii="Verdana" w:hAnsi="Verdana"/>
          <w:sz w:val="28"/>
          <w:szCs w:val="32"/>
          <w:lang w:val="it-IT"/>
        </w:rPr>
        <w:t xml:space="preserve"> </w:t>
      </w:r>
      <w:r w:rsidRPr="006D6C27">
        <w:rPr>
          <w:rFonts w:ascii="Verdana" w:hAnsi="Verdana"/>
          <w:sz w:val="28"/>
          <w:szCs w:val="32"/>
          <w:lang w:val="it-IT"/>
        </w:rPr>
        <w:t>(link)*</w:t>
      </w:r>
      <w:r w:rsidR="005F50AA" w:rsidRPr="006D6C27">
        <w:rPr>
          <w:rFonts w:ascii="Verdana" w:hAnsi="Verdana"/>
          <w:sz w:val="28"/>
          <w:szCs w:val="32"/>
          <w:lang w:val="it-IT"/>
        </w:rPr>
        <w:t>.</w:t>
      </w:r>
    </w:p>
    <w:p w14:paraId="790EF21C" w14:textId="61E116C2" w:rsidR="00BC1A35" w:rsidRPr="006D6C27" w:rsidRDefault="32F60BCF"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Autocertificazione comprovante l’approvazione dei bilanci (link)*</w:t>
      </w:r>
      <w:r w:rsidR="005F50AA" w:rsidRPr="006D6C27">
        <w:rPr>
          <w:rFonts w:ascii="Verdana" w:hAnsi="Verdana"/>
          <w:sz w:val="28"/>
          <w:szCs w:val="32"/>
          <w:lang w:val="it-IT"/>
        </w:rPr>
        <w:t>.</w:t>
      </w:r>
    </w:p>
    <w:p w14:paraId="234AE0F6" w14:textId="6B13EE89" w:rsidR="00D83E94" w:rsidRPr="006D6C27" w:rsidRDefault="32F60BCF"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 xml:space="preserve">Attestazione con cui i soggetti </w:t>
      </w:r>
      <w:r w:rsidR="0021783E" w:rsidRPr="006D6C27">
        <w:rPr>
          <w:rFonts w:ascii="Verdana" w:hAnsi="Verdana"/>
          <w:sz w:val="28"/>
          <w:szCs w:val="32"/>
          <w:lang w:val="it-IT"/>
        </w:rPr>
        <w:t>nei confronti dei quali si intende prestare l’attività</w:t>
      </w:r>
      <w:r w:rsidRPr="006D6C27">
        <w:rPr>
          <w:rFonts w:ascii="Verdana" w:hAnsi="Verdana"/>
          <w:sz w:val="28"/>
          <w:szCs w:val="32"/>
          <w:lang w:val="it-IT"/>
        </w:rPr>
        <w:t xml:space="preserve"> acconsentono ad essere destinatari dell’attività </w:t>
      </w:r>
      <w:r w:rsidRPr="006D6C27">
        <w:rPr>
          <w:rFonts w:ascii="Verdana" w:hAnsi="Verdana"/>
          <w:sz w:val="28"/>
          <w:szCs w:val="32"/>
          <w:lang w:val="it-IT"/>
        </w:rPr>
        <w:lastRenderedPageBreak/>
        <w:t xml:space="preserve">o parte delle attività ammesse alla sperimentazione e alla deroga secondo quanto </w:t>
      </w:r>
      <w:r w:rsidR="006D1021" w:rsidRPr="006D6C27">
        <w:rPr>
          <w:rFonts w:ascii="Verdana" w:hAnsi="Verdana"/>
          <w:sz w:val="28"/>
          <w:szCs w:val="32"/>
          <w:lang w:val="it-IT"/>
        </w:rPr>
        <w:t>previsto d</w:t>
      </w:r>
      <w:r w:rsidRPr="006D6C27">
        <w:rPr>
          <w:rFonts w:ascii="Verdana" w:hAnsi="Verdana"/>
          <w:sz w:val="28"/>
          <w:szCs w:val="32"/>
          <w:lang w:val="it-IT"/>
        </w:rPr>
        <w:t xml:space="preserve">alla lettera </w:t>
      </w:r>
      <w:r w:rsidR="00C269E2" w:rsidRPr="006D6C27">
        <w:rPr>
          <w:rFonts w:ascii="Verdana" w:hAnsi="Verdana"/>
          <w:sz w:val="28"/>
          <w:szCs w:val="32"/>
          <w:lang w:val="it-IT"/>
        </w:rPr>
        <w:t>E</w:t>
      </w:r>
      <w:r w:rsidRPr="006D6C27">
        <w:rPr>
          <w:rFonts w:ascii="Verdana" w:hAnsi="Verdana"/>
          <w:sz w:val="28"/>
          <w:szCs w:val="32"/>
          <w:lang w:val="it-IT"/>
        </w:rPr>
        <w:t>.</w:t>
      </w:r>
      <w:r w:rsidR="005C5454" w:rsidRPr="006D6C27">
        <w:rPr>
          <w:rFonts w:ascii="Verdana" w:hAnsi="Verdana"/>
          <w:sz w:val="28"/>
          <w:szCs w:val="32"/>
          <w:lang w:val="it-IT"/>
        </w:rPr>
        <w:t xml:space="preserve"> Sezione “</w:t>
      </w:r>
      <w:r w:rsidR="00CD28DE" w:rsidRPr="006D6C27">
        <w:rPr>
          <w:rFonts w:ascii="Verdana" w:hAnsi="Verdana"/>
          <w:sz w:val="28"/>
          <w:szCs w:val="32"/>
          <w:lang w:val="it-IT"/>
        </w:rPr>
        <w:t xml:space="preserve">3. </w:t>
      </w:r>
      <w:r w:rsidR="005C5454" w:rsidRPr="006D6C27">
        <w:rPr>
          <w:rFonts w:ascii="Verdana" w:hAnsi="Verdana"/>
          <w:sz w:val="28"/>
          <w:szCs w:val="32"/>
          <w:lang w:val="it-IT"/>
        </w:rPr>
        <w:t>Informazioni sul progetto”</w:t>
      </w:r>
      <w:r w:rsidRPr="006D6C27">
        <w:rPr>
          <w:rFonts w:ascii="Verdana" w:hAnsi="Verdana"/>
          <w:sz w:val="28"/>
          <w:szCs w:val="32"/>
          <w:lang w:val="it-IT"/>
        </w:rPr>
        <w:t xml:space="preserve"> del presente modulo (cfr. art. 5 comma 1 lett. C Regolamento </w:t>
      </w:r>
      <w:r w:rsidR="006D6C27" w:rsidRPr="006D6C27">
        <w:rPr>
          <w:rFonts w:ascii="Verdana" w:hAnsi="Verdana"/>
          <w:i/>
          <w:sz w:val="28"/>
          <w:szCs w:val="32"/>
          <w:lang w:val="it-IT"/>
        </w:rPr>
        <w:t>sandbox</w:t>
      </w:r>
      <w:r w:rsidRPr="006D6C27">
        <w:rPr>
          <w:rFonts w:ascii="Verdana" w:hAnsi="Verdana"/>
          <w:sz w:val="28"/>
          <w:szCs w:val="32"/>
          <w:lang w:val="it-IT"/>
        </w:rPr>
        <w:t>). Ove necessario alla luce della disciplina applicabile, la bozza del contratto di esternalizzazione del servizio</w:t>
      </w:r>
      <w:r w:rsidR="005F50AA" w:rsidRPr="006D6C27">
        <w:rPr>
          <w:rFonts w:ascii="Verdana" w:hAnsi="Verdana"/>
          <w:sz w:val="28"/>
          <w:szCs w:val="32"/>
          <w:lang w:val="it-IT"/>
        </w:rPr>
        <w:t>.</w:t>
      </w:r>
    </w:p>
    <w:p w14:paraId="3E66C06B" w14:textId="2530AE46" w:rsidR="00E07B57" w:rsidRPr="006D6C27" w:rsidRDefault="00E07B57" w:rsidP="00DD3122">
      <w:pPr>
        <w:numPr>
          <w:ilvl w:val="0"/>
          <w:numId w:val="38"/>
        </w:numPr>
        <w:spacing w:before="240" w:after="120"/>
        <w:ind w:left="851" w:hanging="494"/>
        <w:jc w:val="both"/>
        <w:rPr>
          <w:rFonts w:ascii="Verdana" w:hAnsi="Verdana"/>
          <w:b/>
          <w:bCs/>
          <w:sz w:val="28"/>
          <w:szCs w:val="32"/>
          <w:lang w:val="it-IT"/>
        </w:rPr>
      </w:pPr>
      <w:r w:rsidRPr="006D6C27">
        <w:rPr>
          <w:rFonts w:ascii="Verdana" w:hAnsi="Verdana"/>
          <w:sz w:val="28"/>
          <w:szCs w:val="32"/>
          <w:lang w:val="it-IT"/>
        </w:rPr>
        <w:t>Business plan</w:t>
      </w:r>
      <w:r w:rsidR="005F50AA" w:rsidRPr="006D6C27">
        <w:rPr>
          <w:rFonts w:ascii="Verdana" w:hAnsi="Verdana"/>
          <w:sz w:val="28"/>
          <w:szCs w:val="32"/>
          <w:lang w:val="it-IT"/>
        </w:rPr>
        <w:t>.</w:t>
      </w:r>
    </w:p>
    <w:p w14:paraId="356B68A9" w14:textId="7098319A" w:rsidR="5ABFA1A0" w:rsidRPr="006D6C27" w:rsidRDefault="32F60BCF" w:rsidP="00DD3122">
      <w:pPr>
        <w:numPr>
          <w:ilvl w:val="0"/>
          <w:numId w:val="38"/>
        </w:numPr>
        <w:spacing w:before="240" w:after="120"/>
        <w:ind w:left="851" w:hanging="494"/>
        <w:jc w:val="both"/>
        <w:rPr>
          <w:rFonts w:ascii="Verdana" w:hAnsi="Verdana"/>
          <w:sz w:val="28"/>
          <w:szCs w:val="32"/>
          <w:lang w:val="it-IT"/>
        </w:rPr>
      </w:pPr>
      <w:r w:rsidRPr="006D6C27">
        <w:rPr>
          <w:rFonts w:ascii="Verdana" w:hAnsi="Verdana"/>
          <w:sz w:val="28"/>
          <w:szCs w:val="32"/>
          <w:lang w:val="it-IT"/>
        </w:rPr>
        <w:t xml:space="preserve">Informazioni e documenti previsti ai sensi della normativa inderogabile applicabile per ottenere l'autorizzazione o l'iscrizione </w:t>
      </w:r>
      <w:r w:rsidR="00DF2589" w:rsidRPr="006D6C27">
        <w:rPr>
          <w:rFonts w:ascii="Verdana" w:hAnsi="Verdana"/>
          <w:sz w:val="28"/>
          <w:szCs w:val="32"/>
          <w:lang w:val="it-IT"/>
        </w:rPr>
        <w:t xml:space="preserve">ai relativi albi </w:t>
      </w:r>
      <w:r w:rsidRPr="006D6C27">
        <w:rPr>
          <w:rFonts w:ascii="Verdana" w:hAnsi="Verdana"/>
          <w:sz w:val="28"/>
          <w:szCs w:val="32"/>
          <w:lang w:val="it-IT"/>
        </w:rPr>
        <w:t xml:space="preserve">(cfr. art. 5 comma 1 lett. A Regolamento </w:t>
      </w:r>
      <w:r w:rsidR="006D6C27" w:rsidRPr="006D6C27">
        <w:rPr>
          <w:rFonts w:ascii="Verdana" w:hAnsi="Verdana"/>
          <w:i/>
          <w:sz w:val="28"/>
          <w:szCs w:val="32"/>
          <w:lang w:val="it-IT"/>
        </w:rPr>
        <w:t>sandbox</w:t>
      </w:r>
      <w:r w:rsidRPr="006D6C27">
        <w:rPr>
          <w:rFonts w:ascii="Verdana" w:hAnsi="Verdana"/>
          <w:sz w:val="28"/>
          <w:szCs w:val="32"/>
          <w:lang w:val="it-IT"/>
        </w:rPr>
        <w:t>)</w:t>
      </w:r>
      <w:r w:rsidR="005F50AA" w:rsidRPr="006D6C27">
        <w:rPr>
          <w:rFonts w:ascii="Verdana" w:hAnsi="Verdana"/>
          <w:sz w:val="28"/>
          <w:szCs w:val="32"/>
          <w:lang w:val="it-IT"/>
        </w:rPr>
        <w:t>.</w:t>
      </w:r>
    </w:p>
    <w:p w14:paraId="01B17A06" w14:textId="6B65309D" w:rsidR="004D2334" w:rsidRPr="006D6C27" w:rsidRDefault="00A15868" w:rsidP="001A1B2E">
      <w:pPr>
        <w:spacing w:before="240" w:after="120"/>
        <w:ind w:left="714" w:hanging="357"/>
        <w:rPr>
          <w:rFonts w:ascii="Verdana" w:hAnsi="Verdana"/>
          <w:b/>
          <w:bCs/>
          <w:szCs w:val="32"/>
          <w:lang w:val="it-IT"/>
        </w:rPr>
      </w:pPr>
      <w:r w:rsidRPr="006D6C27">
        <w:rPr>
          <w:rFonts w:ascii="Verdana" w:hAnsi="Verdana"/>
          <w:szCs w:val="32"/>
          <w:lang w:val="it-IT"/>
        </w:rPr>
        <w:t>* T</w:t>
      </w:r>
      <w:r w:rsidR="32F60BCF" w:rsidRPr="006D6C27">
        <w:rPr>
          <w:rFonts w:ascii="Verdana" w:hAnsi="Verdana"/>
          <w:szCs w:val="32"/>
          <w:lang w:val="it-IT"/>
        </w:rPr>
        <w:t xml:space="preserve">ali informazioni possono essere omesse nelle richieste per le attività indicate all’art. 5 comma 1 lett. A e D del Regolamento </w:t>
      </w:r>
      <w:r w:rsidR="006D6C27" w:rsidRPr="006D6C27">
        <w:rPr>
          <w:rFonts w:ascii="Verdana" w:hAnsi="Verdana"/>
          <w:i/>
          <w:szCs w:val="32"/>
          <w:lang w:val="it-IT"/>
        </w:rPr>
        <w:t>sandbox</w:t>
      </w:r>
      <w:r w:rsidR="005F50AA" w:rsidRPr="006D6C27">
        <w:rPr>
          <w:rFonts w:ascii="Verdana" w:hAnsi="Verdana"/>
          <w:szCs w:val="32"/>
          <w:lang w:val="it-IT"/>
        </w:rPr>
        <w:t>.</w:t>
      </w:r>
    </w:p>
    <w:p w14:paraId="13C8D73D" w14:textId="77777777" w:rsidR="006D6C27" w:rsidRDefault="006D6C27" w:rsidP="00ED761D">
      <w:pPr>
        <w:rPr>
          <w:rFonts w:ascii="Verdana" w:hAnsi="Verdana"/>
          <w:b/>
          <w:sz w:val="28"/>
          <w:szCs w:val="32"/>
          <w:lang w:val="it-IT"/>
        </w:rPr>
      </w:pPr>
    </w:p>
    <w:p w14:paraId="65A2D77F" w14:textId="7600B266" w:rsidR="001E5C12" w:rsidRPr="006D6C27" w:rsidRDefault="001E5C12" w:rsidP="00ED761D">
      <w:pPr>
        <w:rPr>
          <w:rFonts w:ascii="Verdana" w:hAnsi="Verdana"/>
          <w:b/>
          <w:sz w:val="28"/>
          <w:szCs w:val="32"/>
          <w:lang w:val="it-IT"/>
        </w:rPr>
      </w:pPr>
      <w:r w:rsidRPr="006D6C27">
        <w:rPr>
          <w:rFonts w:ascii="Verdana" w:hAnsi="Verdana"/>
          <w:b/>
          <w:sz w:val="28"/>
          <w:szCs w:val="32"/>
          <w:lang w:val="it-IT"/>
        </w:rPr>
        <w:t>Allegati facoltativi</w:t>
      </w:r>
      <w:r w:rsidR="008B641F" w:rsidRPr="006D6C27">
        <w:rPr>
          <w:rFonts w:ascii="Verdana" w:hAnsi="Verdana"/>
          <w:b/>
          <w:sz w:val="28"/>
          <w:szCs w:val="32"/>
          <w:lang w:val="it-IT"/>
        </w:rPr>
        <w:t xml:space="preserve"> - esempi</w:t>
      </w:r>
    </w:p>
    <w:p w14:paraId="7AEED11F" w14:textId="2A15C93A" w:rsidR="00ED761D" w:rsidRPr="006D6C27" w:rsidRDefault="00CD0B98" w:rsidP="001A1B2E">
      <w:pPr>
        <w:numPr>
          <w:ilvl w:val="0"/>
          <w:numId w:val="33"/>
        </w:numPr>
        <w:spacing w:before="240" w:after="120"/>
        <w:ind w:left="714" w:hanging="357"/>
        <w:rPr>
          <w:rFonts w:ascii="Verdana" w:hAnsi="Verdana"/>
          <w:b/>
          <w:bCs/>
          <w:sz w:val="28"/>
          <w:szCs w:val="32"/>
          <w:lang w:val="it-IT"/>
        </w:rPr>
      </w:pPr>
      <w:r w:rsidRPr="006D6C27">
        <w:rPr>
          <w:rFonts w:ascii="Verdana" w:hAnsi="Verdana"/>
          <w:sz w:val="28"/>
          <w:szCs w:val="32"/>
          <w:lang w:val="it-IT"/>
        </w:rPr>
        <w:t xml:space="preserve">Analisi </w:t>
      </w:r>
      <w:r w:rsidR="00C46F40" w:rsidRPr="006D6C27">
        <w:rPr>
          <w:rFonts w:ascii="Verdana" w:hAnsi="Verdana"/>
          <w:sz w:val="28"/>
          <w:szCs w:val="32"/>
          <w:lang w:val="it-IT"/>
        </w:rPr>
        <w:t>di mercato</w:t>
      </w:r>
    </w:p>
    <w:p w14:paraId="70BE1BC1" w14:textId="21A2D2B3" w:rsidR="00ED761D" w:rsidRPr="006D6C27" w:rsidRDefault="00DD3122" w:rsidP="001A1B2E">
      <w:pPr>
        <w:numPr>
          <w:ilvl w:val="0"/>
          <w:numId w:val="33"/>
        </w:numPr>
        <w:spacing w:before="240" w:after="120"/>
        <w:ind w:left="714" w:hanging="357"/>
        <w:rPr>
          <w:rFonts w:ascii="Verdana" w:hAnsi="Verdana"/>
          <w:b/>
          <w:bCs/>
          <w:sz w:val="28"/>
          <w:szCs w:val="32"/>
          <w:lang w:val="it-IT"/>
        </w:rPr>
      </w:pPr>
      <w:r w:rsidRPr="006D6C27">
        <w:rPr>
          <w:rFonts w:ascii="Verdana" w:hAnsi="Verdana"/>
          <w:iCs/>
          <w:sz w:val="28"/>
          <w:szCs w:val="32"/>
          <w:lang w:val="it-IT"/>
        </w:rPr>
        <w:t xml:space="preserve">Certificazioni </w:t>
      </w:r>
      <w:r w:rsidR="00C46F40" w:rsidRPr="006D6C27">
        <w:rPr>
          <w:rFonts w:ascii="Verdana" w:hAnsi="Verdana"/>
          <w:iCs/>
          <w:sz w:val="28"/>
          <w:szCs w:val="32"/>
          <w:lang w:val="it-IT"/>
        </w:rPr>
        <w:t>di qualità</w:t>
      </w:r>
    </w:p>
    <w:p w14:paraId="41808A22" w14:textId="0BEACF3F" w:rsidR="007D4172" w:rsidRPr="00BB4DF7" w:rsidRDefault="00DD3122" w:rsidP="00633899">
      <w:pPr>
        <w:numPr>
          <w:ilvl w:val="0"/>
          <w:numId w:val="33"/>
        </w:numPr>
        <w:spacing w:before="240" w:after="120"/>
        <w:ind w:left="714" w:hanging="357"/>
        <w:rPr>
          <w:rFonts w:ascii="Verdana" w:hAnsi="Verdana"/>
          <w:iCs/>
          <w:sz w:val="28"/>
          <w:szCs w:val="32"/>
          <w:lang w:val="it-IT"/>
        </w:rPr>
      </w:pPr>
      <w:r w:rsidRPr="00BB4DF7">
        <w:rPr>
          <w:rFonts w:ascii="Verdana" w:hAnsi="Verdana"/>
          <w:iCs/>
          <w:sz w:val="28"/>
          <w:szCs w:val="32"/>
          <w:lang w:val="it-IT"/>
        </w:rPr>
        <w:t xml:space="preserve">Certificazioni </w:t>
      </w:r>
      <w:r w:rsidR="00ED761D" w:rsidRPr="00BB4DF7">
        <w:rPr>
          <w:rFonts w:ascii="Verdana" w:hAnsi="Verdana"/>
          <w:iCs/>
          <w:sz w:val="28"/>
          <w:szCs w:val="32"/>
          <w:lang w:val="it-IT"/>
        </w:rPr>
        <w:t>di sicurezza e ambiente</w:t>
      </w:r>
    </w:p>
    <w:p w14:paraId="2F4C876E" w14:textId="0E1D0BD2" w:rsidR="00DD3122" w:rsidRPr="00380AE5" w:rsidRDefault="00ED761D" w:rsidP="00412C18">
      <w:pPr>
        <w:pStyle w:val="Default"/>
        <w:spacing w:after="120" w:line="288" w:lineRule="auto"/>
        <w:jc w:val="center"/>
        <w:rPr>
          <w:rFonts w:ascii="Verdana" w:eastAsia="Times New Roman" w:hAnsi="Verdana"/>
          <w:b/>
          <w:color w:val="auto"/>
          <w:szCs w:val="32"/>
        </w:rPr>
      </w:pPr>
      <w:r>
        <w:rPr>
          <w:b/>
          <w:bCs/>
          <w:sz w:val="32"/>
          <w:szCs w:val="32"/>
        </w:rPr>
        <w:br w:type="page"/>
      </w:r>
      <w:r w:rsidR="00DD3122" w:rsidRPr="00380AE5">
        <w:rPr>
          <w:rFonts w:ascii="Verdana" w:eastAsia="Times New Roman" w:hAnsi="Verdana"/>
          <w:b/>
          <w:color w:val="auto"/>
          <w:szCs w:val="32"/>
        </w:rPr>
        <w:lastRenderedPageBreak/>
        <w:t>INFORMATIVA SULLA PROTEZIONE DEI DATI PERSONALI</w:t>
      </w:r>
    </w:p>
    <w:p w14:paraId="2A9FD0BE" w14:textId="43DC276D"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In conformità con quanto disposto dalla normativa europea e nazionale in materia di protezione dei dati personali si informa che l’IVASS, Via del Quirinale, 21, ROMA, in qualità di Titolare del trattamento, effettua il trattamento dei dati personali riferiti ai soggetti che presentano domanda di ammissione alla </w:t>
      </w:r>
      <w:r w:rsidRPr="00380AE5">
        <w:rPr>
          <w:b w:val="0"/>
          <w:bCs w:val="0"/>
          <w:i/>
          <w:sz w:val="22"/>
          <w:szCs w:val="32"/>
          <w:lang w:val="it-IT"/>
        </w:rPr>
        <w:t>Sandbox</w:t>
      </w:r>
      <w:r w:rsidRPr="00D20F16">
        <w:rPr>
          <w:b w:val="0"/>
          <w:bCs w:val="0"/>
          <w:sz w:val="22"/>
          <w:szCs w:val="32"/>
          <w:lang w:val="it-IT"/>
        </w:rPr>
        <w:t xml:space="preserve"> regolamentare, acquisiti nell’attività di selezione delle domande ammissibili. </w:t>
      </w:r>
    </w:p>
    <w:p w14:paraId="3C564D43" w14:textId="31DBC30F" w:rsidR="00DD3122" w:rsidRPr="00D20F16" w:rsidRDefault="00DD3122" w:rsidP="00BB4DF7">
      <w:pPr>
        <w:pStyle w:val="FCAHeadingLevel1"/>
        <w:numPr>
          <w:ilvl w:val="0"/>
          <w:numId w:val="1"/>
        </w:numPr>
        <w:spacing w:before="0" w:after="120" w:line="288" w:lineRule="auto"/>
        <w:jc w:val="both"/>
        <w:rPr>
          <w:b w:val="0"/>
          <w:bCs w:val="0"/>
          <w:spacing w:val="-4"/>
          <w:sz w:val="22"/>
          <w:szCs w:val="32"/>
          <w:lang w:val="it-IT"/>
        </w:rPr>
      </w:pPr>
      <w:r w:rsidRPr="00D20F16">
        <w:rPr>
          <w:b w:val="0"/>
          <w:bCs w:val="0"/>
          <w:spacing w:val="-4"/>
          <w:sz w:val="22"/>
          <w:szCs w:val="32"/>
          <w:lang w:val="it-IT"/>
        </w:rPr>
        <w:t xml:space="preserve">Il trattamento dei dati è necessario per l’accertamento della sussistenza dei requisiti di ammissibilità alla </w:t>
      </w:r>
      <w:r w:rsidRPr="00380AE5">
        <w:rPr>
          <w:b w:val="0"/>
          <w:bCs w:val="0"/>
          <w:i/>
          <w:spacing w:val="-4"/>
          <w:sz w:val="22"/>
          <w:szCs w:val="32"/>
          <w:lang w:val="it-IT"/>
        </w:rPr>
        <w:t>Sandbox</w:t>
      </w:r>
      <w:r w:rsidRPr="00D20F16">
        <w:rPr>
          <w:b w:val="0"/>
          <w:bCs w:val="0"/>
          <w:spacing w:val="-4"/>
          <w:sz w:val="22"/>
          <w:szCs w:val="32"/>
          <w:lang w:val="it-IT"/>
        </w:rPr>
        <w:t xml:space="preserve"> regolamentare. I dati concernenti l’esistenza di condanne penali, l’applicazione di misure di sicurezza, la pendenza di procedimenti penali o di procedimenti per l’applicazione di misure di sicurezza sono trattati al fine di accertare i requisiti necessari per l’ammissione alla </w:t>
      </w:r>
      <w:r w:rsidRPr="00380AE5">
        <w:rPr>
          <w:b w:val="0"/>
          <w:bCs w:val="0"/>
          <w:i/>
          <w:spacing w:val="-4"/>
          <w:sz w:val="22"/>
          <w:szCs w:val="32"/>
          <w:lang w:val="it-IT"/>
        </w:rPr>
        <w:t>Sandbox</w:t>
      </w:r>
      <w:r w:rsidRPr="00D20F16">
        <w:rPr>
          <w:b w:val="0"/>
          <w:bCs w:val="0"/>
          <w:spacing w:val="-4"/>
          <w:sz w:val="22"/>
          <w:szCs w:val="32"/>
          <w:lang w:val="it-IT"/>
        </w:rPr>
        <w:t>, secondo quanto previsto dall’art. 7, co</w:t>
      </w:r>
      <w:r w:rsidR="00380AE5">
        <w:rPr>
          <w:b w:val="0"/>
          <w:bCs w:val="0"/>
          <w:spacing w:val="-4"/>
          <w:sz w:val="22"/>
          <w:szCs w:val="32"/>
          <w:lang w:val="it-IT"/>
        </w:rPr>
        <w:t>.</w:t>
      </w:r>
      <w:r w:rsidRPr="00D20F16">
        <w:rPr>
          <w:b w:val="0"/>
          <w:bCs w:val="0"/>
          <w:spacing w:val="-4"/>
          <w:sz w:val="22"/>
          <w:szCs w:val="32"/>
          <w:lang w:val="it-IT"/>
        </w:rPr>
        <w:t xml:space="preserve"> 2, del D.M. 100 del 2021.</w:t>
      </w:r>
    </w:p>
    <w:p w14:paraId="63A6CA8F" w14:textId="77777777"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I dati sono trattati anche con l’utilizzo di procedure informatiche, con l’impiego di misure di sicurezza idonee a garantire la riservatezza dei dati personali nonché ad evitare l’indebito accesso ai dati stessi da parte di soggetti terzi o di personale non autorizzato. </w:t>
      </w:r>
    </w:p>
    <w:p w14:paraId="283BEE25" w14:textId="77777777"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La conservazione dei dati personali avviene per il tempo necessario all’esercizio delle funzioni istituzionali. </w:t>
      </w:r>
    </w:p>
    <w:p w14:paraId="12B09488" w14:textId="77777777"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In relazione ai dati personali di pertinenza dei soggetti ammessi alla </w:t>
      </w:r>
      <w:r w:rsidRPr="00380AE5">
        <w:rPr>
          <w:b w:val="0"/>
          <w:bCs w:val="0"/>
          <w:i/>
          <w:sz w:val="22"/>
          <w:szCs w:val="32"/>
          <w:lang w:val="it-IT"/>
        </w:rPr>
        <w:t>Sandbox</w:t>
      </w:r>
      <w:r w:rsidRPr="00D20F16">
        <w:rPr>
          <w:b w:val="0"/>
          <w:bCs w:val="0"/>
          <w:sz w:val="22"/>
          <w:szCs w:val="32"/>
          <w:lang w:val="it-IT"/>
        </w:rPr>
        <w:t xml:space="preserve"> regolamentare, il trattamento dei dati personali proseguirà per le finalità inerenti alla sperimentazione.</w:t>
      </w:r>
    </w:p>
    <w:p w14:paraId="555544CC" w14:textId="02434864"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I dati non saranno diffusi e potranno essere comunicati ad autorità pubbliche ed a terzi nei casi previsti da norme di legge o di regolamento; è fatta salva altresì la facoltà di verificarne la veridicità presso le competenti amministrazioni ai sensi dell’art. 71, comma 4, del D.P.R. 445 del 2000. I dati personali trattati nell’esercizio di funzioni di vigilanza possono essere trasferiti ad Autorità di vigilanza estere per agevolare lo svolgimento delle relative funzioni. </w:t>
      </w:r>
    </w:p>
    <w:p w14:paraId="1DF93CAE" w14:textId="77777777" w:rsidR="00DD3122" w:rsidRPr="00BB4DF7" w:rsidRDefault="00DD3122" w:rsidP="00BB4DF7">
      <w:pPr>
        <w:pStyle w:val="FCAHeadingLevel1"/>
        <w:numPr>
          <w:ilvl w:val="0"/>
          <w:numId w:val="1"/>
        </w:numPr>
        <w:spacing w:before="0" w:after="120" w:line="288" w:lineRule="auto"/>
        <w:jc w:val="both"/>
        <w:rPr>
          <w:b w:val="0"/>
          <w:bCs w:val="0"/>
          <w:spacing w:val="-6"/>
          <w:sz w:val="22"/>
          <w:szCs w:val="32"/>
          <w:lang w:val="it-IT"/>
        </w:rPr>
      </w:pPr>
      <w:r w:rsidRPr="00BB4DF7">
        <w:rPr>
          <w:b w:val="0"/>
          <w:bCs w:val="0"/>
          <w:spacing w:val="-6"/>
          <w:sz w:val="22"/>
          <w:szCs w:val="32"/>
          <w:lang w:val="it-IT"/>
        </w:rPr>
        <w:t xml:space="preserve">Dei dati possono venire a conoscenza i Responsabili delle Unità organizzative interessate dall’attività inerente alla </w:t>
      </w:r>
      <w:r w:rsidRPr="00BB4DF7">
        <w:rPr>
          <w:b w:val="0"/>
          <w:bCs w:val="0"/>
          <w:i/>
          <w:spacing w:val="-6"/>
          <w:sz w:val="22"/>
          <w:szCs w:val="32"/>
          <w:lang w:val="it-IT"/>
        </w:rPr>
        <w:t>Sandbox</w:t>
      </w:r>
      <w:r w:rsidRPr="00BB4DF7">
        <w:rPr>
          <w:b w:val="0"/>
          <w:bCs w:val="0"/>
          <w:spacing w:val="-6"/>
          <w:sz w:val="22"/>
          <w:szCs w:val="32"/>
          <w:lang w:val="it-IT"/>
        </w:rPr>
        <w:t xml:space="preserve"> regolamentare, nonché gli addetti degli Uffici autorizzati al trattamento. </w:t>
      </w:r>
    </w:p>
    <w:p w14:paraId="0A9CB915" w14:textId="77777777"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Agli interessati competono, fatte salve le eventuali limitazioni previste dalla normativa (art. 23 GDPR; art. 2 </w:t>
      </w:r>
      <w:proofErr w:type="spellStart"/>
      <w:r w:rsidRPr="00D20F16">
        <w:rPr>
          <w:b w:val="0"/>
          <w:bCs w:val="0"/>
          <w:sz w:val="22"/>
          <w:szCs w:val="32"/>
          <w:lang w:val="it-IT"/>
        </w:rPr>
        <w:t>undecies</w:t>
      </w:r>
      <w:proofErr w:type="spellEnd"/>
      <w:r w:rsidRPr="00D20F16">
        <w:rPr>
          <w:b w:val="0"/>
          <w:bCs w:val="0"/>
          <w:sz w:val="22"/>
          <w:szCs w:val="32"/>
          <w:lang w:val="it-IT"/>
        </w:rPr>
        <w:t xml:space="preserve">, d.lgs. n. 196/2003), il diritto di accesso ai dati personali e gli altri diritti riconosciuti dalla normativa (artt. 15-22 del GDPR) quali il diritto di ottenere la rettifica o l’integrazione dei dati, il diritto di ottenere la cancellazione, la trasformazione in forma anonima o il blocco di quelli trattati in violazione di legge nonché il diritto di opporsi in tutto in parte, per motivi legittimi, al loro trattamento. </w:t>
      </w:r>
    </w:p>
    <w:p w14:paraId="5C711F0C" w14:textId="14B0DD81" w:rsidR="00DD3122" w:rsidRPr="00D20F16" w:rsidRDefault="00DD3122" w:rsidP="00BB4DF7">
      <w:pPr>
        <w:pStyle w:val="FCAHeadingLevel1"/>
        <w:numPr>
          <w:ilvl w:val="0"/>
          <w:numId w:val="1"/>
        </w:numPr>
        <w:spacing w:before="0" w:after="120" w:line="288" w:lineRule="auto"/>
        <w:jc w:val="both"/>
        <w:rPr>
          <w:b w:val="0"/>
          <w:bCs w:val="0"/>
          <w:sz w:val="22"/>
          <w:szCs w:val="32"/>
          <w:lang w:val="it-IT"/>
        </w:rPr>
      </w:pPr>
      <w:r w:rsidRPr="00D20F16">
        <w:rPr>
          <w:b w:val="0"/>
          <w:bCs w:val="0"/>
          <w:sz w:val="22"/>
          <w:szCs w:val="32"/>
          <w:lang w:val="it-IT"/>
        </w:rPr>
        <w:t xml:space="preserve">Tali diritti possono essere fatti valere nei confronti del Titolare del trattamento: </w:t>
      </w:r>
      <w:r w:rsidR="00D20F16" w:rsidRPr="00D20F16">
        <w:rPr>
          <w:rFonts w:cs="Arial"/>
          <w:b w:val="0"/>
          <w:sz w:val="22"/>
          <w:shd w:val="clear" w:color="auto" w:fill="FFFFFF"/>
          <w:lang w:val="it-IT"/>
        </w:rPr>
        <w:t>IVASS, Via del Quirinale 21, 00187 Roma - Italia, e</w:t>
      </w:r>
      <w:r w:rsidR="00D20F16" w:rsidRPr="00D20F16">
        <w:rPr>
          <w:rFonts w:cs="Arial"/>
          <w:b w:val="0"/>
          <w:sz w:val="22"/>
          <w:shd w:val="clear" w:color="auto" w:fill="FFFFFF"/>
          <w:lang w:val="it-IT"/>
        </w:rPr>
        <w:noBreakHyphen/>
        <w:t>mail: </w:t>
      </w:r>
      <w:hyperlink r:id="rId13" w:history="1">
        <w:r w:rsidR="00D20F16" w:rsidRPr="00D20F16">
          <w:rPr>
            <w:rStyle w:val="Collegamentoipertestuale"/>
            <w:rFonts w:cs="Arial"/>
            <w:b w:val="0"/>
            <w:sz w:val="22"/>
            <w:shd w:val="clear" w:color="auto" w:fill="FFFFFF"/>
            <w:lang w:val="it-IT"/>
          </w:rPr>
          <w:t>divisione.organizzazione@ivass.it</w:t>
        </w:r>
      </w:hyperlink>
      <w:r w:rsidR="00D20F16" w:rsidRPr="00D20F16">
        <w:rPr>
          <w:b w:val="0"/>
          <w:bCs w:val="0"/>
          <w:sz w:val="22"/>
          <w:szCs w:val="32"/>
          <w:lang w:val="it-IT"/>
        </w:rPr>
        <w:t>;</w:t>
      </w:r>
      <w:r w:rsidRPr="00D20F16">
        <w:rPr>
          <w:b w:val="0"/>
          <w:bCs w:val="0"/>
          <w:sz w:val="22"/>
          <w:szCs w:val="32"/>
          <w:lang w:val="it-IT"/>
        </w:rPr>
        <w:t xml:space="preserve"> </w:t>
      </w:r>
      <w:r w:rsidR="00D20F16" w:rsidRPr="00D20F16">
        <w:rPr>
          <w:b w:val="0"/>
          <w:bCs w:val="0"/>
          <w:sz w:val="22"/>
          <w:szCs w:val="32"/>
          <w:lang w:val="it-IT"/>
        </w:rPr>
        <w:t xml:space="preserve">posta elettronica certificata </w:t>
      </w:r>
      <w:hyperlink r:id="rId14" w:history="1">
        <w:r w:rsidR="00D20F16" w:rsidRPr="00D20F16">
          <w:rPr>
            <w:rStyle w:val="Collegamentoipertestuale"/>
            <w:rFonts w:cs="Arial"/>
            <w:b w:val="0"/>
            <w:sz w:val="22"/>
            <w:lang w:val="it-IT" w:eastAsia="it-IT"/>
          </w:rPr>
          <w:t>ivass@pec.ivass.it</w:t>
        </w:r>
      </w:hyperlink>
      <w:r w:rsidRPr="00D20F16">
        <w:rPr>
          <w:b w:val="0"/>
          <w:bCs w:val="0"/>
          <w:sz w:val="22"/>
          <w:lang w:val="it-IT"/>
        </w:rPr>
        <w:t xml:space="preserve">. </w:t>
      </w:r>
    </w:p>
    <w:p w14:paraId="6BA6DD7F" w14:textId="0FCEABE1" w:rsidR="00D20F16" w:rsidRPr="00D20F16" w:rsidRDefault="00D20F16" w:rsidP="00BB4DF7">
      <w:pPr>
        <w:pStyle w:val="FCAHeadingLevel1"/>
        <w:numPr>
          <w:ilvl w:val="0"/>
          <w:numId w:val="1"/>
        </w:numPr>
        <w:spacing w:before="0" w:after="120" w:line="288" w:lineRule="auto"/>
        <w:jc w:val="both"/>
        <w:rPr>
          <w:sz w:val="22"/>
          <w:szCs w:val="32"/>
          <w:lang w:val="it-IT"/>
        </w:rPr>
      </w:pPr>
      <w:r w:rsidRPr="00D20F16">
        <w:rPr>
          <w:b w:val="0"/>
          <w:bCs w:val="0"/>
          <w:sz w:val="22"/>
          <w:szCs w:val="32"/>
          <w:lang w:val="it-IT"/>
        </w:rPr>
        <w:t xml:space="preserve">Il Responsabile della protezione dei dati per l’IVASS, può essere contattato presso </w:t>
      </w:r>
      <w:r w:rsidRPr="00D20F16">
        <w:rPr>
          <w:rFonts w:cs="Arial"/>
          <w:b w:val="0"/>
          <w:sz w:val="22"/>
          <w:shd w:val="clear" w:color="auto" w:fill="FFFFFF"/>
          <w:lang w:val="it-IT"/>
        </w:rPr>
        <w:t>Via del Quirinale 21, 00187 Roma</w:t>
      </w:r>
      <w:r w:rsidRPr="00D20F16">
        <w:rPr>
          <w:b w:val="0"/>
          <w:bCs w:val="0"/>
          <w:sz w:val="22"/>
          <w:szCs w:val="32"/>
          <w:lang w:val="it-IT"/>
        </w:rPr>
        <w:t xml:space="preserve">, o all’indirizzo e-mail: </w:t>
      </w:r>
      <w:hyperlink r:id="rId15" w:history="1">
        <w:r w:rsidRPr="00D20F16">
          <w:rPr>
            <w:rStyle w:val="Collegamentoipertestuale"/>
            <w:rFonts w:cs="Arial"/>
            <w:b w:val="0"/>
            <w:sz w:val="22"/>
            <w:shd w:val="clear" w:color="auto" w:fill="FFFFFF"/>
            <w:lang w:val="it-IT"/>
          </w:rPr>
          <w:t>DPO.IVASS@ivass.it</w:t>
        </w:r>
      </w:hyperlink>
      <w:r w:rsidRPr="00D20F16">
        <w:rPr>
          <w:b w:val="0"/>
          <w:bCs w:val="0"/>
          <w:sz w:val="22"/>
          <w:szCs w:val="32"/>
          <w:lang w:val="it-IT"/>
        </w:rPr>
        <w:t>.</w:t>
      </w:r>
    </w:p>
    <w:p w14:paraId="3E79258D" w14:textId="4F1847BA" w:rsidR="000231FD" w:rsidRPr="00BB4DF7" w:rsidRDefault="00D20F16" w:rsidP="00BB4DF7">
      <w:pPr>
        <w:pStyle w:val="FCAHeadingLevel1"/>
        <w:numPr>
          <w:ilvl w:val="0"/>
          <w:numId w:val="1"/>
        </w:numPr>
        <w:spacing w:before="0" w:after="120" w:line="288" w:lineRule="auto"/>
        <w:jc w:val="both"/>
        <w:rPr>
          <w:sz w:val="32"/>
          <w:szCs w:val="32"/>
          <w:lang w:val="it-IT"/>
        </w:rPr>
      </w:pPr>
      <w:r w:rsidRPr="00BB4DF7">
        <w:rPr>
          <w:b w:val="0"/>
          <w:bCs w:val="0"/>
          <w:sz w:val="22"/>
          <w:szCs w:val="32"/>
          <w:lang w:val="it-IT"/>
        </w:rPr>
        <w:t xml:space="preserve">Gli interessati, qualora ritengano che il trattamento che li riguarda sia effettuato in violazione di legge, possono proporre reclamo al Garante per la protezione dei dati personali - Piazza di Monte </w:t>
      </w:r>
      <w:proofErr w:type="spellStart"/>
      <w:r w:rsidRPr="00BB4DF7">
        <w:rPr>
          <w:b w:val="0"/>
          <w:bCs w:val="0"/>
          <w:sz w:val="22"/>
          <w:szCs w:val="32"/>
          <w:lang w:val="it-IT"/>
        </w:rPr>
        <w:t>Citorio</w:t>
      </w:r>
      <w:proofErr w:type="spellEnd"/>
      <w:r w:rsidRPr="00BB4DF7">
        <w:rPr>
          <w:b w:val="0"/>
          <w:bCs w:val="0"/>
          <w:sz w:val="22"/>
          <w:szCs w:val="32"/>
          <w:lang w:val="it-IT"/>
        </w:rPr>
        <w:t>, n. 121 - Roma.</w:t>
      </w:r>
    </w:p>
    <w:sectPr w:rsidR="000231FD" w:rsidRPr="00BB4DF7" w:rsidSect="00A64377">
      <w:headerReference w:type="default" r:id="rId16"/>
      <w:footerReference w:type="default" r:id="rId17"/>
      <w:headerReference w:type="first" r:id="rId18"/>
      <w:footerReference w:type="first" r:id="rId19"/>
      <w:pgSz w:w="11900" w:h="16840"/>
      <w:pgMar w:top="680" w:right="1128" w:bottom="567" w:left="720" w:header="709" w:footer="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E341A" w14:textId="77777777" w:rsidR="00F013F2" w:rsidRDefault="00F013F2" w:rsidP="00E2239C">
      <w:pPr>
        <w:spacing w:after="0"/>
      </w:pPr>
      <w:r>
        <w:separator/>
      </w:r>
    </w:p>
  </w:endnote>
  <w:endnote w:type="continuationSeparator" w:id="0">
    <w:p w14:paraId="31728A74" w14:textId="77777777" w:rsidR="00F013F2" w:rsidRDefault="00F013F2" w:rsidP="00E2239C">
      <w:pPr>
        <w:spacing w:after="0"/>
      </w:pPr>
      <w:r>
        <w:continuationSeparator/>
      </w:r>
    </w:p>
  </w:endnote>
  <w:endnote w:type="continuationNotice" w:id="1">
    <w:p w14:paraId="46A14751" w14:textId="77777777" w:rsidR="00F013F2" w:rsidRDefault="00F013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D40F8" w14:textId="2C27720C" w:rsidR="001724A6" w:rsidRDefault="001724A6" w:rsidP="00ED079A">
    <w:pPr>
      <w:pStyle w:val="Pidipagina"/>
      <w:tabs>
        <w:tab w:val="clear" w:pos="4513"/>
        <w:tab w:val="clear" w:pos="9026"/>
        <w:tab w:val="right" w:pos="9639"/>
      </w:tabs>
      <w:spacing w:before="120" w:after="0"/>
    </w:pPr>
    <w:r>
      <w:tab/>
    </w:r>
    <w:r>
      <w:fldChar w:fldCharType="begin"/>
    </w:r>
    <w:r>
      <w:instrText xml:space="preserve"> PAGE   \* MERGEFORMAT </w:instrText>
    </w:r>
    <w:r>
      <w:fldChar w:fldCharType="separate"/>
    </w:r>
    <w:r w:rsidR="003E6ED2">
      <w:rPr>
        <w:noProof/>
      </w:rPr>
      <w:t>15</w:t>
    </w:r>
    <w:r>
      <w:rPr>
        <w:noProof/>
      </w:rPr>
      <w:fldChar w:fldCharType="end"/>
    </w:r>
  </w:p>
  <w:p w14:paraId="0712219F" w14:textId="77777777" w:rsidR="001724A6" w:rsidRDefault="001724A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69DC" w14:textId="22B09211" w:rsidR="001724A6" w:rsidRDefault="001724A6" w:rsidP="00A83CE3">
    <w:pPr>
      <w:pStyle w:val="Pidipagina"/>
      <w:tabs>
        <w:tab w:val="clear" w:pos="4513"/>
        <w:tab w:val="clear" w:pos="9026"/>
        <w:tab w:val="right" w:pos="9639"/>
      </w:tabs>
    </w:pPr>
    <w:r>
      <w:tab/>
    </w:r>
    <w:r w:rsidRPr="00303CB2">
      <w:fldChar w:fldCharType="begin"/>
    </w:r>
    <w:r w:rsidRPr="00303CB2">
      <w:instrText xml:space="preserve"> PAGE   \* MERGEFORMAT </w:instrText>
    </w:r>
    <w:r w:rsidRPr="00303CB2">
      <w:fldChar w:fldCharType="separate"/>
    </w:r>
    <w:r w:rsidR="003E6ED2">
      <w:rPr>
        <w:noProof/>
      </w:rPr>
      <w:t>1</w:t>
    </w:r>
    <w:r w:rsidRPr="00303CB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6345D" w14:textId="77777777" w:rsidR="00F013F2" w:rsidRDefault="00F013F2" w:rsidP="00E2239C">
      <w:pPr>
        <w:spacing w:after="0"/>
      </w:pPr>
      <w:r>
        <w:separator/>
      </w:r>
    </w:p>
  </w:footnote>
  <w:footnote w:type="continuationSeparator" w:id="0">
    <w:p w14:paraId="22FD7009" w14:textId="77777777" w:rsidR="00F013F2" w:rsidRDefault="00F013F2" w:rsidP="00E2239C">
      <w:pPr>
        <w:spacing w:after="0"/>
      </w:pPr>
      <w:r>
        <w:continuationSeparator/>
      </w:r>
    </w:p>
  </w:footnote>
  <w:footnote w:type="continuationNotice" w:id="1">
    <w:p w14:paraId="2AAA3232" w14:textId="77777777" w:rsidR="00F013F2" w:rsidRDefault="00F013F2">
      <w:pPr>
        <w:spacing w:after="0" w:line="240" w:lineRule="auto"/>
      </w:pPr>
    </w:p>
  </w:footnote>
  <w:footnote w:id="2">
    <w:p w14:paraId="5F091FE3" w14:textId="4CB46552" w:rsidR="00E83285" w:rsidRPr="00D03D15" w:rsidRDefault="00E83285" w:rsidP="00D03D15">
      <w:pPr>
        <w:pStyle w:val="Testonotaapidipagina"/>
        <w:spacing w:after="120"/>
        <w:jc w:val="both"/>
        <w:rPr>
          <w:rStyle w:val="Rimandonotaapidipagina"/>
          <w:vertAlign w:val="baseline"/>
          <w:lang w:val="it-IT"/>
        </w:rPr>
      </w:pPr>
      <w:r w:rsidRPr="00D03D15">
        <w:rPr>
          <w:rStyle w:val="Rimandonotaapidipagina"/>
          <w:lang w:val="it-IT"/>
        </w:rPr>
        <w:footnoteRef/>
      </w:r>
      <w:r w:rsidRPr="00D03D15">
        <w:rPr>
          <w:rStyle w:val="Rimandonotaapidipagina"/>
          <w:lang w:val="it-IT"/>
        </w:rPr>
        <w:t xml:space="preserve"> </w:t>
      </w:r>
      <w:r w:rsidRPr="00D03D15">
        <w:rPr>
          <w:rStyle w:val="Rimandonotaapidipagina"/>
          <w:vertAlign w:val="baseline"/>
          <w:lang w:val="it-IT"/>
        </w:rPr>
        <w:t xml:space="preserve">In caso di impossibilità oggettiva all’inoltro del modello e degli allegati tramite posta elettronica certificata (PEC), non imputabile all’istante, andranno contattati, con congruo anticipo rispetto alla scadenza del termine della finestra temporale, i competenti uffici dell’IVASS all’indirizzo e-mail </w:t>
      </w:r>
      <w:hyperlink r:id="rId1" w:history="1">
        <w:r w:rsidRPr="00D03D15">
          <w:rPr>
            <w:rStyle w:val="Rimandonotaapidipagina"/>
            <w:u w:val="single"/>
            <w:vertAlign w:val="baseline"/>
            <w:lang w:val="it-IT"/>
          </w:rPr>
          <w:t>insurtech@ivass.it</w:t>
        </w:r>
      </w:hyperlink>
      <w:r w:rsidRPr="00D03D15">
        <w:rPr>
          <w:rStyle w:val="Rimandonotaapidipagina"/>
          <w:vertAlign w:val="baseline"/>
          <w:lang w:val="it-IT"/>
        </w:rPr>
        <w:t>, illustrando le circostanze ostative all’utilizzo della PEC.</w:t>
      </w:r>
    </w:p>
  </w:footnote>
  <w:footnote w:id="3">
    <w:p w14:paraId="2E2C3B91" w14:textId="4375AD3A" w:rsidR="007D1BDC" w:rsidRPr="00D03D15" w:rsidRDefault="007D1BDC" w:rsidP="00D03D15">
      <w:pPr>
        <w:pStyle w:val="Testonotaapidipagina"/>
        <w:spacing w:after="120"/>
        <w:jc w:val="both"/>
        <w:rPr>
          <w:lang w:val="it-IT"/>
        </w:rPr>
      </w:pPr>
      <w:r w:rsidRPr="00D03D15">
        <w:rPr>
          <w:rStyle w:val="Rimandonotaapidipagina"/>
          <w:lang w:val="it-IT"/>
        </w:rPr>
        <w:footnoteRef/>
      </w:r>
      <w:r w:rsidRPr="00D03D15">
        <w:rPr>
          <w:lang w:val="it-IT"/>
        </w:rPr>
        <w:t xml:space="preserve"> In caso di </w:t>
      </w:r>
      <w:r w:rsidR="00284191" w:rsidRPr="00D03D15">
        <w:rPr>
          <w:lang w:val="it-IT"/>
        </w:rPr>
        <w:t>richiesta per le attività previste dall’art. 5, comma 1, lett. b), c) e d) presentata congiuntamente</w:t>
      </w:r>
      <w:r w:rsidRPr="00D03D15">
        <w:rPr>
          <w:lang w:val="it-IT"/>
        </w:rPr>
        <w:t>, il campo va completato con le informazioni su tutte le entità coinvolte</w:t>
      </w:r>
      <w:r w:rsidR="00546D89" w:rsidRPr="00D03D15">
        <w:rPr>
          <w:lang w:val="it-IT"/>
        </w:rPr>
        <w:t>,</w:t>
      </w:r>
      <w:r w:rsidRPr="00D03D15">
        <w:rPr>
          <w:lang w:val="it-IT"/>
        </w:rPr>
        <w:t xml:space="preserve"> ai sensi dell’art. 7 comma 3.</w:t>
      </w:r>
    </w:p>
    <w:p w14:paraId="656E5AD6" w14:textId="77777777" w:rsidR="001C7BAF" w:rsidRPr="007309D4" w:rsidRDefault="001C7BAF">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6613F" w14:textId="20FCAE5A" w:rsidR="001724A6" w:rsidRDefault="00E14EDB" w:rsidP="00E14EDB">
    <w:pPr>
      <w:pStyle w:val="Intestazione"/>
      <w:jc w:val="right"/>
    </w:pPr>
    <w:r>
      <w:rPr>
        <w:noProof/>
        <w:lang w:val="it-IT" w:eastAsia="it-IT"/>
      </w:rPr>
      <w:drawing>
        <wp:inline distT="0" distB="0" distL="0" distR="0" wp14:anchorId="4D5D7E21" wp14:editId="7BAAF0E2">
          <wp:extent cx="1392671" cy="426509"/>
          <wp:effectExtent l="0" t="0" r="0" b="0"/>
          <wp:docPr id="11" name="Immagine 11" descr="ivass-marchio-2016-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vass-marchio-2016-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7383" cy="437140"/>
                  </a:xfrm>
                  <a:prstGeom prst="rect">
                    <a:avLst/>
                  </a:prstGeom>
                  <a:noFill/>
                  <a:ln>
                    <a:noFill/>
                  </a:ln>
                </pic:spPr>
              </pic:pic>
            </a:graphicData>
          </a:graphic>
        </wp:inline>
      </w:drawing>
    </w:r>
    <w:r w:rsidR="001724A6" w:rsidRPr="00522033">
      <w:rPr>
        <w:noProof/>
        <w:lang w:val="it-IT" w:eastAsia="it-IT"/>
      </w:rPr>
      <mc:AlternateContent>
        <mc:Choice Requires="wps">
          <w:drawing>
            <wp:anchor distT="0" distB="0" distL="114300" distR="114300" simplePos="0" relativeHeight="251661824" behindDoc="0" locked="0" layoutInCell="1" allowOverlap="1" wp14:anchorId="59C7E405" wp14:editId="6483846F">
              <wp:simplePos x="0" y="0"/>
              <wp:positionH relativeFrom="page">
                <wp:posOffset>180340</wp:posOffset>
              </wp:positionH>
              <wp:positionV relativeFrom="page">
                <wp:posOffset>180340</wp:posOffset>
              </wp:positionV>
              <wp:extent cx="2376170" cy="361315"/>
              <wp:effectExtent l="0" t="0" r="0" b="0"/>
              <wp:wrapNone/>
              <wp:docPr id="4" name="TextBox 4"/>
              <wp:cNvGraphicFramePr/>
              <a:graphic xmlns:a="http://schemas.openxmlformats.org/drawingml/2006/main">
                <a:graphicData uri="http://schemas.microsoft.com/office/word/2010/wordprocessingShape">
                  <wps:wsp>
                    <wps:cNvSpPr txBox="1"/>
                    <wps:spPr>
                      <a:xfrm>
                        <a:off x="0" y="0"/>
                        <a:ext cx="2376170" cy="361315"/>
                      </a:xfrm>
                      <a:prstGeom prst="rect">
                        <a:avLst/>
                      </a:prstGeom>
                      <a:noFill/>
                    </wps:spPr>
                    <wps:txbx>
                      <w:txbxContent>
                        <w:p w14:paraId="65BED066" w14:textId="77777777" w:rsidR="001724A6" w:rsidRPr="003D7695" w:rsidRDefault="001724A6" w:rsidP="0044786F">
                          <w:pPr>
                            <w:rPr>
                              <w:b/>
                              <w:sz w:val="16"/>
                              <w:szCs w:val="16"/>
                            </w:rPr>
                          </w:pPr>
                          <w:bookmarkStart w:id="1" w:name="Classification1"/>
                          <w:bookmarkEnd w:id="1"/>
                        </w:p>
                      </w:txbxContent>
                    </wps:txbx>
                    <wps:bodyPr wrap="square" rtlCol="0">
                      <a:spAutoFit/>
                    </wps:bodyPr>
                  </wps:wsp>
                </a:graphicData>
              </a:graphic>
            </wp:anchor>
          </w:drawing>
        </mc:Choice>
        <mc:Fallback>
          <w:pict>
            <v:shapetype w14:anchorId="59C7E405" id="_x0000_t202" coordsize="21600,21600" o:spt="202" path="m,l,21600r21600,l21600,xe">
              <v:stroke joinstyle="miter"/>
              <v:path gradientshapeok="t" o:connecttype="rect"/>
            </v:shapetype>
            <v:shape id="TextBox 4" o:spid="_x0000_s1026" type="#_x0000_t202" style="position:absolute;left:0;text-align:left;margin-left:14.2pt;margin-top:14.2pt;width:187.1pt;height:28.45pt;z-index:2516618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" filled="f" stroked="f">
              <v:textbox style="mso-fit-shape-to-text:t">
                <w:txbxContent>
                  <w:p w14:paraId="65BED066" w14:textId="77777777" w:rsidR="001724A6" w:rsidRPr="003D7695" w:rsidRDefault="001724A6" w:rsidP="0044786F">
                    <w:pPr>
                      <w:rPr>
                        <w:b/>
                        <w:sz w:val="16"/>
                        <w:szCs w:val="16"/>
                      </w:rPr>
                    </w:pPr>
                    <w:bookmarkStart w:id="2" w:name="Classification1"/>
                    <w:bookmarkEnd w:id="2"/>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AE49A" w14:textId="5F4031AA" w:rsidR="001724A6" w:rsidRDefault="00637B65" w:rsidP="00E14EDB">
    <w:pPr>
      <w:pStyle w:val="Intestazione"/>
      <w:jc w:val="center"/>
    </w:pPr>
    <w:r>
      <w:pict w14:anchorId="089DAD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pt;height:49.65pt">
          <v:imagedata r:id="rId1" o:title="ivass-marchio-2016-blu"/>
        </v:shape>
      </w:pict>
    </w:r>
  </w:p>
  <w:p w14:paraId="0A10CA68" w14:textId="77777777" w:rsidR="001724A6" w:rsidRDefault="001724A6" w:rsidP="00252C0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84F"/>
    <w:multiLevelType w:val="hybridMultilevel"/>
    <w:tmpl w:val="6686B372"/>
    <w:lvl w:ilvl="0" w:tplc="BEA2F69C">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B7779A8"/>
    <w:multiLevelType w:val="hybridMultilevel"/>
    <w:tmpl w:val="56CAF7B6"/>
    <w:lvl w:ilvl="0" w:tplc="66A2E870">
      <w:start w:val="1"/>
      <w:numFmt w:val="bullet"/>
      <w:lvlText w:val=""/>
      <w:lvlJc w:val="left"/>
      <w:pPr>
        <w:ind w:left="360" w:hanging="360"/>
      </w:pPr>
      <w:rPr>
        <w:rFonts w:ascii="Symbol" w:hAnsi="Symbol" w:hint="default"/>
      </w:rPr>
    </w:lvl>
    <w:lvl w:ilvl="1" w:tplc="1AAEDCEC">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3D49FD"/>
    <w:multiLevelType w:val="multilevel"/>
    <w:tmpl w:val="AE7A0AE8"/>
    <w:lvl w:ilvl="0">
      <w:start w:val="1"/>
      <w:numFmt w:val="lowerRoman"/>
      <w:lvlText w:val="%1."/>
      <w:lvlJc w:val="left"/>
      <w:pPr>
        <w:tabs>
          <w:tab w:val="num" w:pos="907"/>
        </w:tabs>
        <w:ind w:left="907" w:hanging="4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637710C"/>
    <w:multiLevelType w:val="hybridMultilevel"/>
    <w:tmpl w:val="60005D4A"/>
    <w:lvl w:ilvl="0" w:tplc="BE1E2156">
      <w:start w:val="6"/>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846187"/>
    <w:multiLevelType w:val="hybridMultilevel"/>
    <w:tmpl w:val="621C44C4"/>
    <w:lvl w:ilvl="0" w:tplc="579C51F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E73C2D"/>
    <w:multiLevelType w:val="hybridMultilevel"/>
    <w:tmpl w:val="8FA07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4A069D"/>
    <w:multiLevelType w:val="hybridMultilevel"/>
    <w:tmpl w:val="588A3252"/>
    <w:lvl w:ilvl="0" w:tplc="38F204D2">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AF84AA7"/>
    <w:multiLevelType w:val="hybridMultilevel"/>
    <w:tmpl w:val="3E48D39E"/>
    <w:lvl w:ilvl="0" w:tplc="EB3043C0">
      <w:start w:val="1"/>
      <w:numFmt w:val="bullet"/>
      <w:lvlText w:val="–"/>
      <w:lvlJc w:val="left"/>
      <w:pPr>
        <w:tabs>
          <w:tab w:val="num" w:pos="720"/>
        </w:tabs>
        <w:ind w:left="720" w:hanging="360"/>
      </w:pPr>
      <w:rPr>
        <w:rFonts w:ascii="Times New Roman" w:hAnsi="Times New Roman" w:hint="default"/>
      </w:rPr>
    </w:lvl>
    <w:lvl w:ilvl="1" w:tplc="79728AC6">
      <w:start w:val="1"/>
      <w:numFmt w:val="bullet"/>
      <w:lvlText w:val="–"/>
      <w:lvlJc w:val="left"/>
      <w:pPr>
        <w:tabs>
          <w:tab w:val="num" w:pos="1440"/>
        </w:tabs>
        <w:ind w:left="1440" w:hanging="360"/>
      </w:pPr>
      <w:rPr>
        <w:rFonts w:ascii="Times New Roman" w:hAnsi="Times New Roman" w:hint="default"/>
      </w:rPr>
    </w:lvl>
    <w:lvl w:ilvl="2" w:tplc="3F86590C" w:tentative="1">
      <w:start w:val="1"/>
      <w:numFmt w:val="bullet"/>
      <w:lvlText w:val="–"/>
      <w:lvlJc w:val="left"/>
      <w:pPr>
        <w:tabs>
          <w:tab w:val="num" w:pos="2160"/>
        </w:tabs>
        <w:ind w:left="2160" w:hanging="360"/>
      </w:pPr>
      <w:rPr>
        <w:rFonts w:ascii="Times New Roman" w:hAnsi="Times New Roman" w:hint="default"/>
      </w:rPr>
    </w:lvl>
    <w:lvl w:ilvl="3" w:tplc="B260C010" w:tentative="1">
      <w:start w:val="1"/>
      <w:numFmt w:val="bullet"/>
      <w:lvlText w:val="–"/>
      <w:lvlJc w:val="left"/>
      <w:pPr>
        <w:tabs>
          <w:tab w:val="num" w:pos="2880"/>
        </w:tabs>
        <w:ind w:left="2880" w:hanging="360"/>
      </w:pPr>
      <w:rPr>
        <w:rFonts w:ascii="Times New Roman" w:hAnsi="Times New Roman" w:hint="default"/>
      </w:rPr>
    </w:lvl>
    <w:lvl w:ilvl="4" w:tplc="B37ADA58" w:tentative="1">
      <w:start w:val="1"/>
      <w:numFmt w:val="bullet"/>
      <w:lvlText w:val="–"/>
      <w:lvlJc w:val="left"/>
      <w:pPr>
        <w:tabs>
          <w:tab w:val="num" w:pos="3600"/>
        </w:tabs>
        <w:ind w:left="3600" w:hanging="360"/>
      </w:pPr>
      <w:rPr>
        <w:rFonts w:ascii="Times New Roman" w:hAnsi="Times New Roman" w:hint="default"/>
      </w:rPr>
    </w:lvl>
    <w:lvl w:ilvl="5" w:tplc="F7BA1EAE" w:tentative="1">
      <w:start w:val="1"/>
      <w:numFmt w:val="bullet"/>
      <w:lvlText w:val="–"/>
      <w:lvlJc w:val="left"/>
      <w:pPr>
        <w:tabs>
          <w:tab w:val="num" w:pos="4320"/>
        </w:tabs>
        <w:ind w:left="4320" w:hanging="360"/>
      </w:pPr>
      <w:rPr>
        <w:rFonts w:ascii="Times New Roman" w:hAnsi="Times New Roman" w:hint="default"/>
      </w:rPr>
    </w:lvl>
    <w:lvl w:ilvl="6" w:tplc="7DB02838" w:tentative="1">
      <w:start w:val="1"/>
      <w:numFmt w:val="bullet"/>
      <w:lvlText w:val="–"/>
      <w:lvlJc w:val="left"/>
      <w:pPr>
        <w:tabs>
          <w:tab w:val="num" w:pos="5040"/>
        </w:tabs>
        <w:ind w:left="5040" w:hanging="360"/>
      </w:pPr>
      <w:rPr>
        <w:rFonts w:ascii="Times New Roman" w:hAnsi="Times New Roman" w:hint="default"/>
      </w:rPr>
    </w:lvl>
    <w:lvl w:ilvl="7" w:tplc="5C185EDA" w:tentative="1">
      <w:start w:val="1"/>
      <w:numFmt w:val="bullet"/>
      <w:lvlText w:val="–"/>
      <w:lvlJc w:val="left"/>
      <w:pPr>
        <w:tabs>
          <w:tab w:val="num" w:pos="5760"/>
        </w:tabs>
        <w:ind w:left="5760" w:hanging="360"/>
      </w:pPr>
      <w:rPr>
        <w:rFonts w:ascii="Times New Roman" w:hAnsi="Times New Roman" w:hint="default"/>
      </w:rPr>
    </w:lvl>
    <w:lvl w:ilvl="8" w:tplc="3BAEF34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C25299"/>
    <w:multiLevelType w:val="multilevel"/>
    <w:tmpl w:val="5BC29564"/>
    <w:name w:val="CP_Annex_Para_number"/>
    <w:lvl w:ilvl="0">
      <w:start w:val="1"/>
      <w:numFmt w:val="decimal"/>
      <w:lvlText w:val="%1."/>
      <w:lvlJc w:val="left"/>
      <w:pPr>
        <w:tabs>
          <w:tab w:val="num" w:pos="720"/>
        </w:tabs>
        <w:ind w:left="720" w:hanging="720"/>
      </w:pPr>
      <w:rPr>
        <w:rFonts w:hint="default"/>
        <w:b w:val="0"/>
        <w:sz w:val="24"/>
        <w:szCs w:val="96"/>
      </w:rPr>
    </w:lvl>
    <w:lvl w:ilvl="1">
      <w:start w:val="1"/>
      <w:numFmt w:val="decimal"/>
      <w:lvlText w:val="10.%2"/>
      <w:lvlJc w:val="left"/>
      <w:pPr>
        <w:tabs>
          <w:tab w:val="num" w:pos="-5520"/>
        </w:tabs>
        <w:ind w:left="-5520" w:hanging="720"/>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4841778"/>
    <w:multiLevelType w:val="hybridMultilevel"/>
    <w:tmpl w:val="7A8A873A"/>
    <w:lvl w:ilvl="0" w:tplc="BEA2F69C">
      <w:start w:val="1"/>
      <w:numFmt w:val="bullet"/>
      <w:lvlText w:val=""/>
      <w:lvlJc w:val="left"/>
      <w:pPr>
        <w:ind w:left="1069"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6AD0452"/>
    <w:multiLevelType w:val="hybridMultilevel"/>
    <w:tmpl w:val="C1EE7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CC1D6B"/>
    <w:multiLevelType w:val="hybridMultilevel"/>
    <w:tmpl w:val="BD749F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60C7E"/>
    <w:multiLevelType w:val="hybridMultilevel"/>
    <w:tmpl w:val="E5A0E5EE"/>
    <w:lvl w:ilvl="0" w:tplc="5AE2FC74">
      <w:start w:val="1"/>
      <w:numFmt w:val="bullet"/>
      <w:lvlText w:val="–"/>
      <w:lvlJc w:val="left"/>
      <w:pPr>
        <w:tabs>
          <w:tab w:val="num" w:pos="720"/>
        </w:tabs>
        <w:ind w:left="720" w:hanging="360"/>
      </w:pPr>
      <w:rPr>
        <w:rFonts w:ascii="Times New Roman" w:hAnsi="Times New Roman" w:hint="default"/>
      </w:rPr>
    </w:lvl>
    <w:lvl w:ilvl="1" w:tplc="B80AFF00">
      <w:start w:val="1"/>
      <w:numFmt w:val="bullet"/>
      <w:lvlText w:val="–"/>
      <w:lvlJc w:val="left"/>
      <w:pPr>
        <w:tabs>
          <w:tab w:val="num" w:pos="1440"/>
        </w:tabs>
        <w:ind w:left="1440" w:hanging="360"/>
      </w:pPr>
      <w:rPr>
        <w:rFonts w:ascii="Times New Roman" w:hAnsi="Times New Roman" w:hint="default"/>
      </w:rPr>
    </w:lvl>
    <w:lvl w:ilvl="2" w:tplc="63FC5130" w:tentative="1">
      <w:start w:val="1"/>
      <w:numFmt w:val="bullet"/>
      <w:lvlText w:val="–"/>
      <w:lvlJc w:val="left"/>
      <w:pPr>
        <w:tabs>
          <w:tab w:val="num" w:pos="2160"/>
        </w:tabs>
        <w:ind w:left="2160" w:hanging="360"/>
      </w:pPr>
      <w:rPr>
        <w:rFonts w:ascii="Times New Roman" w:hAnsi="Times New Roman" w:hint="default"/>
      </w:rPr>
    </w:lvl>
    <w:lvl w:ilvl="3" w:tplc="381253CC" w:tentative="1">
      <w:start w:val="1"/>
      <w:numFmt w:val="bullet"/>
      <w:lvlText w:val="–"/>
      <w:lvlJc w:val="left"/>
      <w:pPr>
        <w:tabs>
          <w:tab w:val="num" w:pos="2880"/>
        </w:tabs>
        <w:ind w:left="2880" w:hanging="360"/>
      </w:pPr>
      <w:rPr>
        <w:rFonts w:ascii="Times New Roman" w:hAnsi="Times New Roman" w:hint="default"/>
      </w:rPr>
    </w:lvl>
    <w:lvl w:ilvl="4" w:tplc="1F484E12" w:tentative="1">
      <w:start w:val="1"/>
      <w:numFmt w:val="bullet"/>
      <w:lvlText w:val="–"/>
      <w:lvlJc w:val="left"/>
      <w:pPr>
        <w:tabs>
          <w:tab w:val="num" w:pos="3600"/>
        </w:tabs>
        <w:ind w:left="3600" w:hanging="360"/>
      </w:pPr>
      <w:rPr>
        <w:rFonts w:ascii="Times New Roman" w:hAnsi="Times New Roman" w:hint="default"/>
      </w:rPr>
    </w:lvl>
    <w:lvl w:ilvl="5" w:tplc="73FC17BE" w:tentative="1">
      <w:start w:val="1"/>
      <w:numFmt w:val="bullet"/>
      <w:lvlText w:val="–"/>
      <w:lvlJc w:val="left"/>
      <w:pPr>
        <w:tabs>
          <w:tab w:val="num" w:pos="4320"/>
        </w:tabs>
        <w:ind w:left="4320" w:hanging="360"/>
      </w:pPr>
      <w:rPr>
        <w:rFonts w:ascii="Times New Roman" w:hAnsi="Times New Roman" w:hint="default"/>
      </w:rPr>
    </w:lvl>
    <w:lvl w:ilvl="6" w:tplc="3E7EB40A" w:tentative="1">
      <w:start w:val="1"/>
      <w:numFmt w:val="bullet"/>
      <w:lvlText w:val="–"/>
      <w:lvlJc w:val="left"/>
      <w:pPr>
        <w:tabs>
          <w:tab w:val="num" w:pos="5040"/>
        </w:tabs>
        <w:ind w:left="5040" w:hanging="360"/>
      </w:pPr>
      <w:rPr>
        <w:rFonts w:ascii="Times New Roman" w:hAnsi="Times New Roman" w:hint="default"/>
      </w:rPr>
    </w:lvl>
    <w:lvl w:ilvl="7" w:tplc="97BEE0C4" w:tentative="1">
      <w:start w:val="1"/>
      <w:numFmt w:val="bullet"/>
      <w:lvlText w:val="–"/>
      <w:lvlJc w:val="left"/>
      <w:pPr>
        <w:tabs>
          <w:tab w:val="num" w:pos="5760"/>
        </w:tabs>
        <w:ind w:left="5760" w:hanging="360"/>
      </w:pPr>
      <w:rPr>
        <w:rFonts w:ascii="Times New Roman" w:hAnsi="Times New Roman" w:hint="default"/>
      </w:rPr>
    </w:lvl>
    <w:lvl w:ilvl="8" w:tplc="78829F8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E9A77ED"/>
    <w:multiLevelType w:val="hybridMultilevel"/>
    <w:tmpl w:val="3BF0EA0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2ED02FC4"/>
    <w:multiLevelType w:val="hybridMultilevel"/>
    <w:tmpl w:val="4C4A3C2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5" w15:restartNumberingAfterBreak="0">
    <w:nsid w:val="333C517B"/>
    <w:multiLevelType w:val="hybridMultilevel"/>
    <w:tmpl w:val="5854FB44"/>
    <w:lvl w:ilvl="0" w:tplc="234EDE10">
      <w:start w:val="1"/>
      <w:numFmt w:val="bullet"/>
      <w:lvlText w:val="–"/>
      <w:lvlJc w:val="left"/>
      <w:pPr>
        <w:tabs>
          <w:tab w:val="num" w:pos="720"/>
        </w:tabs>
        <w:ind w:left="720" w:hanging="360"/>
      </w:pPr>
      <w:rPr>
        <w:rFonts w:ascii="Times New Roman" w:hAnsi="Times New Roman" w:hint="default"/>
      </w:rPr>
    </w:lvl>
    <w:lvl w:ilvl="1" w:tplc="A62A3CA2">
      <w:start w:val="1"/>
      <w:numFmt w:val="bullet"/>
      <w:lvlText w:val="–"/>
      <w:lvlJc w:val="left"/>
      <w:pPr>
        <w:tabs>
          <w:tab w:val="num" w:pos="1440"/>
        </w:tabs>
        <w:ind w:left="1440" w:hanging="360"/>
      </w:pPr>
      <w:rPr>
        <w:rFonts w:ascii="Times New Roman" w:hAnsi="Times New Roman" w:hint="default"/>
      </w:rPr>
    </w:lvl>
    <w:lvl w:ilvl="2" w:tplc="6090EA7C" w:tentative="1">
      <w:start w:val="1"/>
      <w:numFmt w:val="bullet"/>
      <w:lvlText w:val="–"/>
      <w:lvlJc w:val="left"/>
      <w:pPr>
        <w:tabs>
          <w:tab w:val="num" w:pos="2160"/>
        </w:tabs>
        <w:ind w:left="2160" w:hanging="360"/>
      </w:pPr>
      <w:rPr>
        <w:rFonts w:ascii="Times New Roman" w:hAnsi="Times New Roman" w:hint="default"/>
      </w:rPr>
    </w:lvl>
    <w:lvl w:ilvl="3" w:tplc="20AA90CC" w:tentative="1">
      <w:start w:val="1"/>
      <w:numFmt w:val="bullet"/>
      <w:lvlText w:val="–"/>
      <w:lvlJc w:val="left"/>
      <w:pPr>
        <w:tabs>
          <w:tab w:val="num" w:pos="2880"/>
        </w:tabs>
        <w:ind w:left="2880" w:hanging="360"/>
      </w:pPr>
      <w:rPr>
        <w:rFonts w:ascii="Times New Roman" w:hAnsi="Times New Roman" w:hint="default"/>
      </w:rPr>
    </w:lvl>
    <w:lvl w:ilvl="4" w:tplc="5C42EE54" w:tentative="1">
      <w:start w:val="1"/>
      <w:numFmt w:val="bullet"/>
      <w:lvlText w:val="–"/>
      <w:lvlJc w:val="left"/>
      <w:pPr>
        <w:tabs>
          <w:tab w:val="num" w:pos="3600"/>
        </w:tabs>
        <w:ind w:left="3600" w:hanging="360"/>
      </w:pPr>
      <w:rPr>
        <w:rFonts w:ascii="Times New Roman" w:hAnsi="Times New Roman" w:hint="default"/>
      </w:rPr>
    </w:lvl>
    <w:lvl w:ilvl="5" w:tplc="A078B6F6" w:tentative="1">
      <w:start w:val="1"/>
      <w:numFmt w:val="bullet"/>
      <w:lvlText w:val="–"/>
      <w:lvlJc w:val="left"/>
      <w:pPr>
        <w:tabs>
          <w:tab w:val="num" w:pos="4320"/>
        </w:tabs>
        <w:ind w:left="4320" w:hanging="360"/>
      </w:pPr>
      <w:rPr>
        <w:rFonts w:ascii="Times New Roman" w:hAnsi="Times New Roman" w:hint="default"/>
      </w:rPr>
    </w:lvl>
    <w:lvl w:ilvl="6" w:tplc="842CF408" w:tentative="1">
      <w:start w:val="1"/>
      <w:numFmt w:val="bullet"/>
      <w:lvlText w:val="–"/>
      <w:lvlJc w:val="left"/>
      <w:pPr>
        <w:tabs>
          <w:tab w:val="num" w:pos="5040"/>
        </w:tabs>
        <w:ind w:left="5040" w:hanging="360"/>
      </w:pPr>
      <w:rPr>
        <w:rFonts w:ascii="Times New Roman" w:hAnsi="Times New Roman" w:hint="default"/>
      </w:rPr>
    </w:lvl>
    <w:lvl w:ilvl="7" w:tplc="5806452A" w:tentative="1">
      <w:start w:val="1"/>
      <w:numFmt w:val="bullet"/>
      <w:lvlText w:val="–"/>
      <w:lvlJc w:val="left"/>
      <w:pPr>
        <w:tabs>
          <w:tab w:val="num" w:pos="5760"/>
        </w:tabs>
        <w:ind w:left="5760" w:hanging="360"/>
      </w:pPr>
      <w:rPr>
        <w:rFonts w:ascii="Times New Roman" w:hAnsi="Times New Roman" w:hint="default"/>
      </w:rPr>
    </w:lvl>
    <w:lvl w:ilvl="8" w:tplc="E920354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56E0D2E"/>
    <w:multiLevelType w:val="hybridMultilevel"/>
    <w:tmpl w:val="0A304DEA"/>
    <w:lvl w:ilvl="0" w:tplc="64663D70">
      <w:start w:val="1"/>
      <w:numFmt w:val="decimal"/>
      <w:lvlText w:val="%1."/>
      <w:lvlJc w:val="left"/>
      <w:pPr>
        <w:ind w:left="720" w:hanging="360"/>
      </w:pPr>
      <w:rPr>
        <w:rFonts w:hint="default"/>
        <w:b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620C35"/>
    <w:multiLevelType w:val="multilevel"/>
    <w:tmpl w:val="08090023"/>
    <w:lvl w:ilvl="0">
      <w:start w:val="1"/>
      <w:numFmt w:val="upperRoman"/>
      <w:pStyle w:val="Titolo1"/>
      <w:lvlText w:val="Article %1."/>
      <w:lvlJc w:val="left"/>
      <w:pPr>
        <w:ind w:left="0" w:firstLine="0"/>
      </w:pPr>
    </w:lvl>
    <w:lvl w:ilvl="1">
      <w:start w:val="1"/>
      <w:numFmt w:val="decimal"/>
      <w:pStyle w:val="Titolo2"/>
      <w:lvlText w:val="Section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8" w15:restartNumberingAfterBreak="0">
    <w:nsid w:val="38944E15"/>
    <w:multiLevelType w:val="hybridMultilevel"/>
    <w:tmpl w:val="5DB8ED52"/>
    <w:lvl w:ilvl="0" w:tplc="BEA2F6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E25444"/>
    <w:multiLevelType w:val="multilevel"/>
    <w:tmpl w:val="E13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044424"/>
    <w:multiLevelType w:val="hybridMultilevel"/>
    <w:tmpl w:val="D458D23C"/>
    <w:lvl w:ilvl="0" w:tplc="E7542498">
      <w:start w:val="1"/>
      <w:numFmt w:val="bullet"/>
      <w:lvlText w:val="–"/>
      <w:lvlJc w:val="left"/>
      <w:pPr>
        <w:tabs>
          <w:tab w:val="num" w:pos="720"/>
        </w:tabs>
        <w:ind w:left="720" w:hanging="360"/>
      </w:pPr>
      <w:rPr>
        <w:rFonts w:ascii="Times New Roman" w:hAnsi="Times New Roman" w:hint="default"/>
      </w:rPr>
    </w:lvl>
    <w:lvl w:ilvl="1" w:tplc="52E0D306">
      <w:start w:val="1"/>
      <w:numFmt w:val="bullet"/>
      <w:lvlText w:val="–"/>
      <w:lvlJc w:val="left"/>
      <w:pPr>
        <w:tabs>
          <w:tab w:val="num" w:pos="1440"/>
        </w:tabs>
        <w:ind w:left="1440" w:hanging="360"/>
      </w:pPr>
      <w:rPr>
        <w:rFonts w:ascii="Times New Roman" w:hAnsi="Times New Roman" w:hint="default"/>
      </w:rPr>
    </w:lvl>
    <w:lvl w:ilvl="2" w:tplc="14B85DE4" w:tentative="1">
      <w:start w:val="1"/>
      <w:numFmt w:val="bullet"/>
      <w:lvlText w:val="–"/>
      <w:lvlJc w:val="left"/>
      <w:pPr>
        <w:tabs>
          <w:tab w:val="num" w:pos="2160"/>
        </w:tabs>
        <w:ind w:left="2160" w:hanging="360"/>
      </w:pPr>
      <w:rPr>
        <w:rFonts w:ascii="Times New Roman" w:hAnsi="Times New Roman" w:hint="default"/>
      </w:rPr>
    </w:lvl>
    <w:lvl w:ilvl="3" w:tplc="5192C22C" w:tentative="1">
      <w:start w:val="1"/>
      <w:numFmt w:val="bullet"/>
      <w:lvlText w:val="–"/>
      <w:lvlJc w:val="left"/>
      <w:pPr>
        <w:tabs>
          <w:tab w:val="num" w:pos="2880"/>
        </w:tabs>
        <w:ind w:left="2880" w:hanging="360"/>
      </w:pPr>
      <w:rPr>
        <w:rFonts w:ascii="Times New Roman" w:hAnsi="Times New Roman" w:hint="default"/>
      </w:rPr>
    </w:lvl>
    <w:lvl w:ilvl="4" w:tplc="82F0A1AC" w:tentative="1">
      <w:start w:val="1"/>
      <w:numFmt w:val="bullet"/>
      <w:lvlText w:val="–"/>
      <w:lvlJc w:val="left"/>
      <w:pPr>
        <w:tabs>
          <w:tab w:val="num" w:pos="3600"/>
        </w:tabs>
        <w:ind w:left="3600" w:hanging="360"/>
      </w:pPr>
      <w:rPr>
        <w:rFonts w:ascii="Times New Roman" w:hAnsi="Times New Roman" w:hint="default"/>
      </w:rPr>
    </w:lvl>
    <w:lvl w:ilvl="5" w:tplc="E3329E44" w:tentative="1">
      <w:start w:val="1"/>
      <w:numFmt w:val="bullet"/>
      <w:lvlText w:val="–"/>
      <w:lvlJc w:val="left"/>
      <w:pPr>
        <w:tabs>
          <w:tab w:val="num" w:pos="4320"/>
        </w:tabs>
        <w:ind w:left="4320" w:hanging="360"/>
      </w:pPr>
      <w:rPr>
        <w:rFonts w:ascii="Times New Roman" w:hAnsi="Times New Roman" w:hint="default"/>
      </w:rPr>
    </w:lvl>
    <w:lvl w:ilvl="6" w:tplc="07F6EBA4" w:tentative="1">
      <w:start w:val="1"/>
      <w:numFmt w:val="bullet"/>
      <w:lvlText w:val="–"/>
      <w:lvlJc w:val="left"/>
      <w:pPr>
        <w:tabs>
          <w:tab w:val="num" w:pos="5040"/>
        </w:tabs>
        <w:ind w:left="5040" w:hanging="360"/>
      </w:pPr>
      <w:rPr>
        <w:rFonts w:ascii="Times New Roman" w:hAnsi="Times New Roman" w:hint="default"/>
      </w:rPr>
    </w:lvl>
    <w:lvl w:ilvl="7" w:tplc="8026D26A" w:tentative="1">
      <w:start w:val="1"/>
      <w:numFmt w:val="bullet"/>
      <w:lvlText w:val="–"/>
      <w:lvlJc w:val="left"/>
      <w:pPr>
        <w:tabs>
          <w:tab w:val="num" w:pos="5760"/>
        </w:tabs>
        <w:ind w:left="5760" w:hanging="360"/>
      </w:pPr>
      <w:rPr>
        <w:rFonts w:ascii="Times New Roman" w:hAnsi="Times New Roman" w:hint="default"/>
      </w:rPr>
    </w:lvl>
    <w:lvl w:ilvl="8" w:tplc="C07A788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F141E07"/>
    <w:multiLevelType w:val="hybridMultilevel"/>
    <w:tmpl w:val="3406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84F26"/>
    <w:multiLevelType w:val="hybridMultilevel"/>
    <w:tmpl w:val="3E443F24"/>
    <w:lvl w:ilvl="0" w:tplc="B62C2C6C">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3D7593"/>
    <w:multiLevelType w:val="hybridMultilevel"/>
    <w:tmpl w:val="A322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57E6A"/>
    <w:multiLevelType w:val="hybridMultilevel"/>
    <w:tmpl w:val="979CA01C"/>
    <w:lvl w:ilvl="0" w:tplc="E2627E38">
      <w:start w:val="1"/>
      <w:numFmt w:val="upperLetter"/>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C3968FE"/>
    <w:multiLevelType w:val="hybridMultilevel"/>
    <w:tmpl w:val="16D2F9F6"/>
    <w:lvl w:ilvl="0" w:tplc="45CADCE0">
      <w:start w:val="3"/>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0E20D7"/>
    <w:multiLevelType w:val="hybridMultilevel"/>
    <w:tmpl w:val="3CBA2F9E"/>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2D0971"/>
    <w:multiLevelType w:val="hybridMultilevel"/>
    <w:tmpl w:val="B2E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655113"/>
    <w:multiLevelType w:val="hybridMultilevel"/>
    <w:tmpl w:val="28382F86"/>
    <w:lvl w:ilvl="0" w:tplc="1D8E5B62">
      <w:start w:val="1"/>
      <w:numFmt w:val="decimal"/>
      <w:lvlText w:val="%1."/>
      <w:lvlJc w:val="left"/>
      <w:pPr>
        <w:ind w:left="1628" w:hanging="360"/>
      </w:pPr>
      <w:rPr>
        <w:rFonts w:hint="default"/>
      </w:rPr>
    </w:lvl>
    <w:lvl w:ilvl="1" w:tplc="08090019" w:tentative="1">
      <w:start w:val="1"/>
      <w:numFmt w:val="lowerLetter"/>
      <w:lvlText w:val="%2."/>
      <w:lvlJc w:val="left"/>
      <w:pPr>
        <w:ind w:left="2348" w:hanging="360"/>
      </w:pPr>
    </w:lvl>
    <w:lvl w:ilvl="2" w:tplc="0809001B" w:tentative="1">
      <w:start w:val="1"/>
      <w:numFmt w:val="lowerRoman"/>
      <w:lvlText w:val="%3."/>
      <w:lvlJc w:val="right"/>
      <w:pPr>
        <w:ind w:left="3068" w:hanging="180"/>
      </w:pPr>
    </w:lvl>
    <w:lvl w:ilvl="3" w:tplc="0809000F" w:tentative="1">
      <w:start w:val="1"/>
      <w:numFmt w:val="decimal"/>
      <w:lvlText w:val="%4."/>
      <w:lvlJc w:val="left"/>
      <w:pPr>
        <w:ind w:left="3788" w:hanging="360"/>
      </w:pPr>
    </w:lvl>
    <w:lvl w:ilvl="4" w:tplc="08090019" w:tentative="1">
      <w:start w:val="1"/>
      <w:numFmt w:val="lowerLetter"/>
      <w:lvlText w:val="%5."/>
      <w:lvlJc w:val="left"/>
      <w:pPr>
        <w:ind w:left="4508" w:hanging="360"/>
      </w:pPr>
    </w:lvl>
    <w:lvl w:ilvl="5" w:tplc="0809001B" w:tentative="1">
      <w:start w:val="1"/>
      <w:numFmt w:val="lowerRoman"/>
      <w:lvlText w:val="%6."/>
      <w:lvlJc w:val="right"/>
      <w:pPr>
        <w:ind w:left="5228" w:hanging="180"/>
      </w:pPr>
    </w:lvl>
    <w:lvl w:ilvl="6" w:tplc="0809000F" w:tentative="1">
      <w:start w:val="1"/>
      <w:numFmt w:val="decimal"/>
      <w:lvlText w:val="%7."/>
      <w:lvlJc w:val="left"/>
      <w:pPr>
        <w:ind w:left="5948" w:hanging="360"/>
      </w:pPr>
    </w:lvl>
    <w:lvl w:ilvl="7" w:tplc="08090019" w:tentative="1">
      <w:start w:val="1"/>
      <w:numFmt w:val="lowerLetter"/>
      <w:lvlText w:val="%8."/>
      <w:lvlJc w:val="left"/>
      <w:pPr>
        <w:ind w:left="6668" w:hanging="360"/>
      </w:pPr>
    </w:lvl>
    <w:lvl w:ilvl="8" w:tplc="0809001B" w:tentative="1">
      <w:start w:val="1"/>
      <w:numFmt w:val="lowerRoman"/>
      <w:lvlText w:val="%9."/>
      <w:lvlJc w:val="right"/>
      <w:pPr>
        <w:ind w:left="7388" w:hanging="180"/>
      </w:pPr>
    </w:lvl>
  </w:abstractNum>
  <w:abstractNum w:abstractNumId="29" w15:restartNumberingAfterBreak="0">
    <w:nsid w:val="51B1461C"/>
    <w:multiLevelType w:val="hybridMultilevel"/>
    <w:tmpl w:val="E7BCD05C"/>
    <w:lvl w:ilvl="0" w:tplc="E67EF634">
      <w:start w:val="1"/>
      <w:numFmt w:val="bullet"/>
      <w:lvlText w:val="–"/>
      <w:lvlJc w:val="left"/>
      <w:pPr>
        <w:tabs>
          <w:tab w:val="num" w:pos="720"/>
        </w:tabs>
        <w:ind w:left="720" w:hanging="360"/>
      </w:pPr>
      <w:rPr>
        <w:rFonts w:ascii="Times New Roman" w:hAnsi="Times New Roman" w:hint="default"/>
      </w:rPr>
    </w:lvl>
    <w:lvl w:ilvl="1" w:tplc="E73A313E">
      <w:start w:val="1"/>
      <w:numFmt w:val="bullet"/>
      <w:lvlText w:val="–"/>
      <w:lvlJc w:val="left"/>
      <w:pPr>
        <w:tabs>
          <w:tab w:val="num" w:pos="1440"/>
        </w:tabs>
        <w:ind w:left="1440" w:hanging="360"/>
      </w:pPr>
      <w:rPr>
        <w:rFonts w:ascii="Times New Roman" w:hAnsi="Times New Roman" w:hint="default"/>
      </w:rPr>
    </w:lvl>
    <w:lvl w:ilvl="2" w:tplc="9F90E452" w:tentative="1">
      <w:start w:val="1"/>
      <w:numFmt w:val="bullet"/>
      <w:lvlText w:val="–"/>
      <w:lvlJc w:val="left"/>
      <w:pPr>
        <w:tabs>
          <w:tab w:val="num" w:pos="2160"/>
        </w:tabs>
        <w:ind w:left="2160" w:hanging="360"/>
      </w:pPr>
      <w:rPr>
        <w:rFonts w:ascii="Times New Roman" w:hAnsi="Times New Roman" w:hint="default"/>
      </w:rPr>
    </w:lvl>
    <w:lvl w:ilvl="3" w:tplc="9A62323C" w:tentative="1">
      <w:start w:val="1"/>
      <w:numFmt w:val="bullet"/>
      <w:lvlText w:val="–"/>
      <w:lvlJc w:val="left"/>
      <w:pPr>
        <w:tabs>
          <w:tab w:val="num" w:pos="2880"/>
        </w:tabs>
        <w:ind w:left="2880" w:hanging="360"/>
      </w:pPr>
      <w:rPr>
        <w:rFonts w:ascii="Times New Roman" w:hAnsi="Times New Roman" w:hint="default"/>
      </w:rPr>
    </w:lvl>
    <w:lvl w:ilvl="4" w:tplc="B7B66AF4" w:tentative="1">
      <w:start w:val="1"/>
      <w:numFmt w:val="bullet"/>
      <w:lvlText w:val="–"/>
      <w:lvlJc w:val="left"/>
      <w:pPr>
        <w:tabs>
          <w:tab w:val="num" w:pos="3600"/>
        </w:tabs>
        <w:ind w:left="3600" w:hanging="360"/>
      </w:pPr>
      <w:rPr>
        <w:rFonts w:ascii="Times New Roman" w:hAnsi="Times New Roman" w:hint="default"/>
      </w:rPr>
    </w:lvl>
    <w:lvl w:ilvl="5" w:tplc="AFB407B2" w:tentative="1">
      <w:start w:val="1"/>
      <w:numFmt w:val="bullet"/>
      <w:lvlText w:val="–"/>
      <w:lvlJc w:val="left"/>
      <w:pPr>
        <w:tabs>
          <w:tab w:val="num" w:pos="4320"/>
        </w:tabs>
        <w:ind w:left="4320" w:hanging="360"/>
      </w:pPr>
      <w:rPr>
        <w:rFonts w:ascii="Times New Roman" w:hAnsi="Times New Roman" w:hint="default"/>
      </w:rPr>
    </w:lvl>
    <w:lvl w:ilvl="6" w:tplc="83EA5108" w:tentative="1">
      <w:start w:val="1"/>
      <w:numFmt w:val="bullet"/>
      <w:lvlText w:val="–"/>
      <w:lvlJc w:val="left"/>
      <w:pPr>
        <w:tabs>
          <w:tab w:val="num" w:pos="5040"/>
        </w:tabs>
        <w:ind w:left="5040" w:hanging="360"/>
      </w:pPr>
      <w:rPr>
        <w:rFonts w:ascii="Times New Roman" w:hAnsi="Times New Roman" w:hint="default"/>
      </w:rPr>
    </w:lvl>
    <w:lvl w:ilvl="7" w:tplc="0C28DD9E" w:tentative="1">
      <w:start w:val="1"/>
      <w:numFmt w:val="bullet"/>
      <w:lvlText w:val="–"/>
      <w:lvlJc w:val="left"/>
      <w:pPr>
        <w:tabs>
          <w:tab w:val="num" w:pos="5760"/>
        </w:tabs>
        <w:ind w:left="5760" w:hanging="360"/>
      </w:pPr>
      <w:rPr>
        <w:rFonts w:ascii="Times New Roman" w:hAnsi="Times New Roman" w:hint="default"/>
      </w:rPr>
    </w:lvl>
    <w:lvl w:ilvl="8" w:tplc="A9BAF47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544688E"/>
    <w:multiLevelType w:val="hybridMultilevel"/>
    <w:tmpl w:val="CB8C2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35E1F"/>
    <w:multiLevelType w:val="hybridMultilevel"/>
    <w:tmpl w:val="31BC4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E0149"/>
    <w:multiLevelType w:val="multilevel"/>
    <w:tmpl w:val="8842AF6C"/>
    <w:lvl w:ilvl="0">
      <w:start w:val="1"/>
      <w:numFmt w:val="lowerLetter"/>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84638FA"/>
    <w:multiLevelType w:val="hybridMultilevel"/>
    <w:tmpl w:val="36EE9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CE0AFF"/>
    <w:multiLevelType w:val="hybridMultilevel"/>
    <w:tmpl w:val="2E3069CC"/>
    <w:name w:val="CP_Annex_Para_number2"/>
    <w:lvl w:ilvl="0" w:tplc="FFFFFFFF">
      <w:start w:val="1"/>
      <w:numFmt w:val="bullet"/>
      <w:lvlText w:val=""/>
      <w:lvlJc w:val="left"/>
      <w:pPr>
        <w:tabs>
          <w:tab w:val="num" w:pos="1140"/>
        </w:tabs>
        <w:ind w:left="11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DC7E3A"/>
    <w:multiLevelType w:val="hybridMultilevel"/>
    <w:tmpl w:val="76DA1522"/>
    <w:lvl w:ilvl="0" w:tplc="9B628A94">
      <w:start w:val="7"/>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C565F"/>
    <w:multiLevelType w:val="hybridMultilevel"/>
    <w:tmpl w:val="F15A976C"/>
    <w:lvl w:ilvl="0" w:tplc="AF365874">
      <w:start w:val="1"/>
      <w:numFmt w:val="upperLetter"/>
      <w:lvlText w:val="%1."/>
      <w:lvlJc w:val="left"/>
      <w:pPr>
        <w:ind w:left="720" w:hanging="360"/>
      </w:pPr>
      <w:rPr>
        <w:rFonts w:hint="default"/>
        <w:b/>
      </w:rPr>
    </w:lvl>
    <w:lvl w:ilvl="1" w:tplc="9BEEA5A2">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2E628B"/>
    <w:multiLevelType w:val="hybridMultilevel"/>
    <w:tmpl w:val="6B62FBA0"/>
    <w:name w:val="CP_para_numbering2"/>
    <w:lvl w:ilvl="0" w:tplc="FFFFFFFF">
      <w:start w:val="1"/>
      <w:numFmt w:val="bullet"/>
      <w:lvlText w:val=""/>
      <w:lvlJc w:val="left"/>
      <w:pPr>
        <w:tabs>
          <w:tab w:val="num" w:pos="1080"/>
        </w:tabs>
        <w:ind w:left="1080" w:hanging="360"/>
      </w:pPr>
      <w:rPr>
        <w:rFonts w:ascii="Symbol" w:hAnsi="Symbol" w:hint="default"/>
        <w:color w:val="auto"/>
      </w:rPr>
    </w:lvl>
    <w:lvl w:ilvl="1" w:tplc="FFFFFFFF">
      <w:start w:val="1"/>
      <w:numFmt w:val="decimal"/>
      <w:lvlText w:val="%2)"/>
      <w:lvlJc w:val="left"/>
      <w:pPr>
        <w:tabs>
          <w:tab w:val="num" w:pos="1440"/>
        </w:tabs>
        <w:ind w:left="1440" w:hanging="360"/>
      </w:pPr>
      <w:rPr>
        <w:rFonts w:hint="default"/>
        <w:color w:val="auto"/>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color w:val="auto"/>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424E29"/>
    <w:multiLevelType w:val="multilevel"/>
    <w:tmpl w:val="ECC62D48"/>
    <w:lvl w:ilvl="0">
      <w:start w:val="1"/>
      <w:numFmt w:val="none"/>
      <w:lvlText w:val=""/>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color w:val="auto"/>
      </w:rPr>
    </w:lvl>
    <w:lvl w:ilvl="4">
      <w:start w:val="1"/>
      <w:numFmt w:val="bullet"/>
      <w:lvlRestart w:val="0"/>
      <w:lvlText w:val=""/>
      <w:lvlJc w:val="left"/>
      <w:pPr>
        <w:tabs>
          <w:tab w:val="num" w:pos="720"/>
        </w:tabs>
        <w:ind w:left="720" w:hanging="720"/>
      </w:pPr>
      <w:rPr>
        <w:rFonts w:ascii="Symbol" w:hAnsi="Symbol" w:hint="default"/>
      </w:rPr>
    </w:lvl>
    <w:lvl w:ilvl="5">
      <w:start w:val="1"/>
      <w:numFmt w:val="decimal"/>
      <w:lvlRestart w:val="0"/>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lvlText w:val=""/>
      <w:lvlJc w:val="left"/>
      <w:pPr>
        <w:tabs>
          <w:tab w:val="num" w:pos="1418"/>
        </w:tabs>
        <w:ind w:left="1418" w:hanging="698"/>
      </w:pPr>
      <w:rPr>
        <w:rFonts w:ascii="Symbol" w:hAnsi="Symbol" w:hint="default"/>
      </w:rPr>
    </w:lvl>
    <w:lvl w:ilvl="8">
      <w:start w:val="1"/>
      <w:numFmt w:val="lowerRoman"/>
      <w:lvlRestart w:val="0"/>
      <w:lvlText w:val="%9."/>
      <w:lvlJc w:val="left"/>
      <w:pPr>
        <w:tabs>
          <w:tab w:val="num" w:pos="2115"/>
        </w:tabs>
        <w:ind w:left="2115" w:hanging="697"/>
      </w:pPr>
      <w:rPr>
        <w:rFonts w:hint="default"/>
      </w:rPr>
    </w:lvl>
  </w:abstractNum>
  <w:abstractNum w:abstractNumId="40" w15:restartNumberingAfterBreak="0">
    <w:nsid w:val="794810A4"/>
    <w:multiLevelType w:val="multilevel"/>
    <w:tmpl w:val="D97AB66E"/>
    <w:lvl w:ilvl="0">
      <w:start w:val="1"/>
      <w:numFmt w:val="decimal"/>
      <w:lvlText w:val="%1."/>
      <w:lvlJc w:val="left"/>
      <w:pPr>
        <w:tabs>
          <w:tab w:val="num" w:pos="720"/>
        </w:tabs>
        <w:ind w:left="720" w:hanging="720"/>
      </w:pPr>
      <w:rPr>
        <w:rFonts w:hint="default"/>
      </w:rPr>
    </w:lvl>
    <w:lvl w:ilvl="1">
      <w:start w:val="1"/>
      <w:numFmt w:val="decimal"/>
      <w:lvlText w:val=""/>
      <w:lvlJc w:val="left"/>
      <w:pPr>
        <w:tabs>
          <w:tab w:val="num" w:pos="720"/>
        </w:tabs>
        <w:ind w:left="720" w:hanging="720"/>
      </w:pPr>
    </w:lvl>
    <w:lvl w:ilvl="2">
      <w:start w:val="1"/>
      <w:numFmt w:val="none"/>
      <w:lvlText w:val=""/>
      <w:lvlJc w:val="left"/>
      <w:pPr>
        <w:tabs>
          <w:tab w:val="num" w:pos="720"/>
        </w:tabs>
        <w:ind w:left="720" w:hanging="720"/>
      </w:pPr>
      <w:rPr>
        <w:rFonts w:hint="default"/>
      </w:rPr>
    </w:lvl>
    <w:lvl w:ilvl="3">
      <w:start w:val="1"/>
      <w:numFmt w:val="decimal"/>
      <w:lvlRestart w:val="1"/>
      <w:lvlText w:val="%1.%4"/>
      <w:lvlJc w:val="left"/>
      <w:pPr>
        <w:tabs>
          <w:tab w:val="num" w:pos="720"/>
        </w:tabs>
        <w:ind w:left="720" w:hanging="720"/>
      </w:pPr>
      <w:rPr>
        <w:rFonts w:hint="default"/>
      </w:rPr>
    </w:lvl>
    <w:lvl w:ilvl="4">
      <w:start w:val="1"/>
      <w:numFmt w:val="none"/>
      <w:lvlText w:val=""/>
      <w:lvlJc w:val="left"/>
      <w:pPr>
        <w:tabs>
          <w:tab w:val="num" w:pos="720"/>
        </w:tabs>
        <w:ind w:left="720" w:hanging="720"/>
      </w:pPr>
      <w:rPr>
        <w:rFonts w:hint="default"/>
      </w:rPr>
    </w:lvl>
    <w:lvl w:ilvl="5">
      <w:start w:val="1"/>
      <w:numFmt w:val="decimal"/>
      <w:lvlRestart w:val="0"/>
      <w:lvlText w:val="%6."/>
      <w:lvlJc w:val="left"/>
      <w:pPr>
        <w:tabs>
          <w:tab w:val="num" w:pos="1418"/>
        </w:tabs>
        <w:ind w:left="1418" w:hanging="698"/>
      </w:pPr>
      <w:rPr>
        <w:rFonts w:hint="default"/>
      </w:rPr>
    </w:lvl>
    <w:lvl w:ilvl="6">
      <w:start w:val="1"/>
      <w:numFmt w:val="lowerLetter"/>
      <w:lvlRestart w:val="0"/>
      <w:lvlText w:val="%7."/>
      <w:lvlJc w:val="left"/>
      <w:pPr>
        <w:tabs>
          <w:tab w:val="num" w:pos="2115"/>
        </w:tabs>
        <w:ind w:left="2115" w:hanging="697"/>
      </w:pPr>
      <w:rPr>
        <w:rFonts w:hint="default"/>
      </w:rPr>
    </w:lvl>
    <w:lvl w:ilvl="7">
      <w:start w:val="1"/>
      <w:numFmt w:val="lowerRoman"/>
      <w:lvlRestart w:val="0"/>
      <w:lvlText w:val="%8."/>
      <w:lvlJc w:val="left"/>
      <w:pPr>
        <w:tabs>
          <w:tab w:val="num" w:pos="2812"/>
        </w:tabs>
        <w:ind w:left="2812" w:hanging="697"/>
      </w:pPr>
      <w:rPr>
        <w:rFonts w:hint="default"/>
      </w:rPr>
    </w:lvl>
    <w:lvl w:ilvl="8">
      <w:start w:val="1"/>
      <w:numFmt w:val="none"/>
      <w:lvlText w:val=""/>
      <w:lvlJc w:val="right"/>
      <w:pPr>
        <w:tabs>
          <w:tab w:val="num" w:pos="720"/>
        </w:tabs>
        <w:ind w:left="720" w:hanging="720"/>
      </w:pPr>
      <w:rPr>
        <w:rFonts w:hint="default"/>
      </w:rPr>
    </w:lvl>
  </w:abstractNum>
  <w:abstractNum w:abstractNumId="41" w15:restartNumberingAfterBreak="0">
    <w:nsid w:val="7C6F021E"/>
    <w:multiLevelType w:val="hybridMultilevel"/>
    <w:tmpl w:val="CD20C4F6"/>
    <w:lvl w:ilvl="0" w:tplc="99F2870E">
      <w:start w:val="1"/>
      <w:numFmt w:val="bullet"/>
      <w:lvlText w:val="–"/>
      <w:lvlJc w:val="left"/>
      <w:pPr>
        <w:tabs>
          <w:tab w:val="num" w:pos="720"/>
        </w:tabs>
        <w:ind w:left="720" w:hanging="360"/>
      </w:pPr>
      <w:rPr>
        <w:rFonts w:ascii="Times New Roman" w:hAnsi="Times New Roman" w:hint="default"/>
      </w:rPr>
    </w:lvl>
    <w:lvl w:ilvl="1" w:tplc="C9CC280C">
      <w:start w:val="1"/>
      <w:numFmt w:val="bullet"/>
      <w:lvlText w:val="–"/>
      <w:lvlJc w:val="left"/>
      <w:pPr>
        <w:tabs>
          <w:tab w:val="num" w:pos="1440"/>
        </w:tabs>
        <w:ind w:left="1440" w:hanging="360"/>
      </w:pPr>
      <w:rPr>
        <w:rFonts w:ascii="Times New Roman" w:hAnsi="Times New Roman" w:hint="default"/>
      </w:rPr>
    </w:lvl>
    <w:lvl w:ilvl="2" w:tplc="BA6E9B38" w:tentative="1">
      <w:start w:val="1"/>
      <w:numFmt w:val="bullet"/>
      <w:lvlText w:val="–"/>
      <w:lvlJc w:val="left"/>
      <w:pPr>
        <w:tabs>
          <w:tab w:val="num" w:pos="2160"/>
        </w:tabs>
        <w:ind w:left="2160" w:hanging="360"/>
      </w:pPr>
      <w:rPr>
        <w:rFonts w:ascii="Times New Roman" w:hAnsi="Times New Roman" w:hint="default"/>
      </w:rPr>
    </w:lvl>
    <w:lvl w:ilvl="3" w:tplc="56124A5A" w:tentative="1">
      <w:start w:val="1"/>
      <w:numFmt w:val="bullet"/>
      <w:lvlText w:val="–"/>
      <w:lvlJc w:val="left"/>
      <w:pPr>
        <w:tabs>
          <w:tab w:val="num" w:pos="2880"/>
        </w:tabs>
        <w:ind w:left="2880" w:hanging="360"/>
      </w:pPr>
      <w:rPr>
        <w:rFonts w:ascii="Times New Roman" w:hAnsi="Times New Roman" w:hint="default"/>
      </w:rPr>
    </w:lvl>
    <w:lvl w:ilvl="4" w:tplc="CA28EDEC" w:tentative="1">
      <w:start w:val="1"/>
      <w:numFmt w:val="bullet"/>
      <w:lvlText w:val="–"/>
      <w:lvlJc w:val="left"/>
      <w:pPr>
        <w:tabs>
          <w:tab w:val="num" w:pos="3600"/>
        </w:tabs>
        <w:ind w:left="3600" w:hanging="360"/>
      </w:pPr>
      <w:rPr>
        <w:rFonts w:ascii="Times New Roman" w:hAnsi="Times New Roman" w:hint="default"/>
      </w:rPr>
    </w:lvl>
    <w:lvl w:ilvl="5" w:tplc="F7B8EE02" w:tentative="1">
      <w:start w:val="1"/>
      <w:numFmt w:val="bullet"/>
      <w:lvlText w:val="–"/>
      <w:lvlJc w:val="left"/>
      <w:pPr>
        <w:tabs>
          <w:tab w:val="num" w:pos="4320"/>
        </w:tabs>
        <w:ind w:left="4320" w:hanging="360"/>
      </w:pPr>
      <w:rPr>
        <w:rFonts w:ascii="Times New Roman" w:hAnsi="Times New Roman" w:hint="default"/>
      </w:rPr>
    </w:lvl>
    <w:lvl w:ilvl="6" w:tplc="53DEFE02" w:tentative="1">
      <w:start w:val="1"/>
      <w:numFmt w:val="bullet"/>
      <w:lvlText w:val="–"/>
      <w:lvlJc w:val="left"/>
      <w:pPr>
        <w:tabs>
          <w:tab w:val="num" w:pos="5040"/>
        </w:tabs>
        <w:ind w:left="5040" w:hanging="360"/>
      </w:pPr>
      <w:rPr>
        <w:rFonts w:ascii="Times New Roman" w:hAnsi="Times New Roman" w:hint="default"/>
      </w:rPr>
    </w:lvl>
    <w:lvl w:ilvl="7" w:tplc="502C2DD4" w:tentative="1">
      <w:start w:val="1"/>
      <w:numFmt w:val="bullet"/>
      <w:lvlText w:val="–"/>
      <w:lvlJc w:val="left"/>
      <w:pPr>
        <w:tabs>
          <w:tab w:val="num" w:pos="5760"/>
        </w:tabs>
        <w:ind w:left="5760" w:hanging="360"/>
      </w:pPr>
      <w:rPr>
        <w:rFonts w:ascii="Times New Roman" w:hAnsi="Times New Roman" w:hint="default"/>
      </w:rPr>
    </w:lvl>
    <w:lvl w:ilvl="8" w:tplc="A4C0E188"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CE70588"/>
    <w:multiLevelType w:val="hybridMultilevel"/>
    <w:tmpl w:val="AD144DEE"/>
    <w:lvl w:ilvl="0" w:tplc="38FC6FD2">
      <w:start w:val="1"/>
      <w:numFmt w:val="bullet"/>
      <w:lvlText w:val="–"/>
      <w:lvlJc w:val="left"/>
      <w:pPr>
        <w:tabs>
          <w:tab w:val="num" w:pos="720"/>
        </w:tabs>
        <w:ind w:left="720" w:hanging="360"/>
      </w:pPr>
      <w:rPr>
        <w:rFonts w:ascii="Times New Roman" w:hAnsi="Times New Roman" w:hint="default"/>
      </w:rPr>
    </w:lvl>
    <w:lvl w:ilvl="1" w:tplc="6B0C2026">
      <w:start w:val="1"/>
      <w:numFmt w:val="bullet"/>
      <w:lvlText w:val="–"/>
      <w:lvlJc w:val="left"/>
      <w:pPr>
        <w:tabs>
          <w:tab w:val="num" w:pos="1440"/>
        </w:tabs>
        <w:ind w:left="1440" w:hanging="360"/>
      </w:pPr>
      <w:rPr>
        <w:rFonts w:ascii="Times New Roman" w:hAnsi="Times New Roman" w:hint="default"/>
      </w:rPr>
    </w:lvl>
    <w:lvl w:ilvl="2" w:tplc="A224AF92" w:tentative="1">
      <w:start w:val="1"/>
      <w:numFmt w:val="bullet"/>
      <w:lvlText w:val="–"/>
      <w:lvlJc w:val="left"/>
      <w:pPr>
        <w:tabs>
          <w:tab w:val="num" w:pos="2160"/>
        </w:tabs>
        <w:ind w:left="2160" w:hanging="360"/>
      </w:pPr>
      <w:rPr>
        <w:rFonts w:ascii="Times New Roman" w:hAnsi="Times New Roman" w:hint="default"/>
      </w:rPr>
    </w:lvl>
    <w:lvl w:ilvl="3" w:tplc="29422872" w:tentative="1">
      <w:start w:val="1"/>
      <w:numFmt w:val="bullet"/>
      <w:lvlText w:val="–"/>
      <w:lvlJc w:val="left"/>
      <w:pPr>
        <w:tabs>
          <w:tab w:val="num" w:pos="2880"/>
        </w:tabs>
        <w:ind w:left="2880" w:hanging="360"/>
      </w:pPr>
      <w:rPr>
        <w:rFonts w:ascii="Times New Roman" w:hAnsi="Times New Roman" w:hint="default"/>
      </w:rPr>
    </w:lvl>
    <w:lvl w:ilvl="4" w:tplc="21307F08" w:tentative="1">
      <w:start w:val="1"/>
      <w:numFmt w:val="bullet"/>
      <w:lvlText w:val="–"/>
      <w:lvlJc w:val="left"/>
      <w:pPr>
        <w:tabs>
          <w:tab w:val="num" w:pos="3600"/>
        </w:tabs>
        <w:ind w:left="3600" w:hanging="360"/>
      </w:pPr>
      <w:rPr>
        <w:rFonts w:ascii="Times New Roman" w:hAnsi="Times New Roman" w:hint="default"/>
      </w:rPr>
    </w:lvl>
    <w:lvl w:ilvl="5" w:tplc="D2B056C6" w:tentative="1">
      <w:start w:val="1"/>
      <w:numFmt w:val="bullet"/>
      <w:lvlText w:val="–"/>
      <w:lvlJc w:val="left"/>
      <w:pPr>
        <w:tabs>
          <w:tab w:val="num" w:pos="4320"/>
        </w:tabs>
        <w:ind w:left="4320" w:hanging="360"/>
      </w:pPr>
      <w:rPr>
        <w:rFonts w:ascii="Times New Roman" w:hAnsi="Times New Roman" w:hint="default"/>
      </w:rPr>
    </w:lvl>
    <w:lvl w:ilvl="6" w:tplc="3BD23ED4" w:tentative="1">
      <w:start w:val="1"/>
      <w:numFmt w:val="bullet"/>
      <w:lvlText w:val="–"/>
      <w:lvlJc w:val="left"/>
      <w:pPr>
        <w:tabs>
          <w:tab w:val="num" w:pos="5040"/>
        </w:tabs>
        <w:ind w:left="5040" w:hanging="360"/>
      </w:pPr>
      <w:rPr>
        <w:rFonts w:ascii="Times New Roman" w:hAnsi="Times New Roman" w:hint="default"/>
      </w:rPr>
    </w:lvl>
    <w:lvl w:ilvl="7" w:tplc="BA4A273C" w:tentative="1">
      <w:start w:val="1"/>
      <w:numFmt w:val="bullet"/>
      <w:lvlText w:val="–"/>
      <w:lvlJc w:val="left"/>
      <w:pPr>
        <w:tabs>
          <w:tab w:val="num" w:pos="5760"/>
        </w:tabs>
        <w:ind w:left="5760" w:hanging="360"/>
      </w:pPr>
      <w:rPr>
        <w:rFonts w:ascii="Times New Roman" w:hAnsi="Times New Roman" w:hint="default"/>
      </w:rPr>
    </w:lvl>
    <w:lvl w:ilvl="8" w:tplc="6AB2AF00" w:tentative="1">
      <w:start w:val="1"/>
      <w:numFmt w:val="bullet"/>
      <w:lvlText w:val="–"/>
      <w:lvlJc w:val="left"/>
      <w:pPr>
        <w:tabs>
          <w:tab w:val="num" w:pos="6480"/>
        </w:tabs>
        <w:ind w:left="6480" w:hanging="360"/>
      </w:pPr>
      <w:rPr>
        <w:rFonts w:ascii="Times New Roman" w:hAnsi="Times New Roman" w:hint="default"/>
      </w:rPr>
    </w:lvl>
  </w:abstractNum>
  <w:num w:numId="1">
    <w:abstractNumId w:val="39"/>
  </w:num>
  <w:num w:numId="2">
    <w:abstractNumId w:val="37"/>
  </w:num>
  <w:num w:numId="3">
    <w:abstractNumId w:val="1"/>
  </w:num>
  <w:num w:numId="4">
    <w:abstractNumId w:val="28"/>
  </w:num>
  <w:num w:numId="5">
    <w:abstractNumId w:val="2"/>
  </w:num>
  <w:num w:numId="6">
    <w:abstractNumId w:val="32"/>
  </w:num>
  <w:num w:numId="7">
    <w:abstractNumId w:val="17"/>
  </w:num>
  <w:num w:numId="8">
    <w:abstractNumId w:val="40"/>
  </w:num>
  <w:num w:numId="9">
    <w:abstractNumId w:val="12"/>
  </w:num>
  <w:num w:numId="10">
    <w:abstractNumId w:val="7"/>
  </w:num>
  <w:num w:numId="11">
    <w:abstractNumId w:val="15"/>
  </w:num>
  <w:num w:numId="12">
    <w:abstractNumId w:val="29"/>
  </w:num>
  <w:num w:numId="13">
    <w:abstractNumId w:val="41"/>
  </w:num>
  <w:num w:numId="14">
    <w:abstractNumId w:val="42"/>
  </w:num>
  <w:num w:numId="15">
    <w:abstractNumId w:val="20"/>
  </w:num>
  <w:num w:numId="16">
    <w:abstractNumId w:val="23"/>
  </w:num>
  <w:num w:numId="17">
    <w:abstractNumId w:val="19"/>
  </w:num>
  <w:num w:numId="18">
    <w:abstractNumId w:val="27"/>
  </w:num>
  <w:num w:numId="19">
    <w:abstractNumId w:val="5"/>
  </w:num>
  <w:num w:numId="20">
    <w:abstractNumId w:val="33"/>
  </w:num>
  <w:num w:numId="21">
    <w:abstractNumId w:val="21"/>
  </w:num>
  <w:num w:numId="22">
    <w:abstractNumId w:val="30"/>
  </w:num>
  <w:num w:numId="23">
    <w:abstractNumId w:val="31"/>
  </w:num>
  <w:num w:numId="24">
    <w:abstractNumId w:val="22"/>
  </w:num>
  <w:num w:numId="25">
    <w:abstractNumId w:val="36"/>
  </w:num>
  <w:num w:numId="26">
    <w:abstractNumId w:val="4"/>
  </w:num>
  <w:num w:numId="27">
    <w:abstractNumId w:val="25"/>
  </w:num>
  <w:num w:numId="28">
    <w:abstractNumId w:val="11"/>
  </w:num>
  <w:num w:numId="29">
    <w:abstractNumId w:val="35"/>
  </w:num>
  <w:num w:numId="30">
    <w:abstractNumId w:val="10"/>
  </w:num>
  <w:num w:numId="31">
    <w:abstractNumId w:val="18"/>
  </w:num>
  <w:num w:numId="32">
    <w:abstractNumId w:val="14"/>
  </w:num>
  <w:num w:numId="33">
    <w:abstractNumId w:val="26"/>
  </w:num>
  <w:num w:numId="34">
    <w:abstractNumId w:val="9"/>
  </w:num>
  <w:num w:numId="35">
    <w:abstractNumId w:val="3"/>
  </w:num>
  <w:num w:numId="36">
    <w:abstractNumId w:val="6"/>
  </w:num>
  <w:num w:numId="37">
    <w:abstractNumId w:val="39"/>
  </w:num>
  <w:num w:numId="38">
    <w:abstractNumId w:val="16"/>
  </w:num>
  <w:num w:numId="39">
    <w:abstractNumId w:val="39"/>
  </w:num>
  <w:num w:numId="40">
    <w:abstractNumId w:val="39"/>
  </w:num>
  <w:num w:numId="41">
    <w:abstractNumId w:val="0"/>
  </w:num>
  <w:num w:numId="42">
    <w:abstractNumId w:val="13"/>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isplayBackgroundShape/>
  <w:proofState w:spelling="clean" w:grammar="clean"/>
  <w:doNotTrackFormatting/>
  <w:documentProtection w:edit="forms" w:formatting="1" w:enforcement="0"/>
  <w:defaultTabStop w:val="1134"/>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5E"/>
    <w:rsid w:val="00002F5E"/>
    <w:rsid w:val="00010A19"/>
    <w:rsid w:val="00011054"/>
    <w:rsid w:val="0001110F"/>
    <w:rsid w:val="000144A2"/>
    <w:rsid w:val="00015307"/>
    <w:rsid w:val="00017180"/>
    <w:rsid w:val="00017E5F"/>
    <w:rsid w:val="00021D54"/>
    <w:rsid w:val="000231FD"/>
    <w:rsid w:val="000274FD"/>
    <w:rsid w:val="00031D27"/>
    <w:rsid w:val="00031E8A"/>
    <w:rsid w:val="0003471B"/>
    <w:rsid w:val="00036A15"/>
    <w:rsid w:val="00040421"/>
    <w:rsid w:val="00042883"/>
    <w:rsid w:val="000438D4"/>
    <w:rsid w:val="000447BA"/>
    <w:rsid w:val="0004757E"/>
    <w:rsid w:val="00047C1A"/>
    <w:rsid w:val="00050DDC"/>
    <w:rsid w:val="0005630D"/>
    <w:rsid w:val="000614B4"/>
    <w:rsid w:val="00063EF2"/>
    <w:rsid w:val="00065562"/>
    <w:rsid w:val="000707EA"/>
    <w:rsid w:val="00071683"/>
    <w:rsid w:val="0007288B"/>
    <w:rsid w:val="00072F01"/>
    <w:rsid w:val="000746D4"/>
    <w:rsid w:val="00081F6D"/>
    <w:rsid w:val="000830B4"/>
    <w:rsid w:val="000833AD"/>
    <w:rsid w:val="000904B5"/>
    <w:rsid w:val="000908AF"/>
    <w:rsid w:val="00090A7C"/>
    <w:rsid w:val="00092A3C"/>
    <w:rsid w:val="000973F2"/>
    <w:rsid w:val="000A0338"/>
    <w:rsid w:val="000A4CE7"/>
    <w:rsid w:val="000A58E4"/>
    <w:rsid w:val="000A7EDE"/>
    <w:rsid w:val="000B2D87"/>
    <w:rsid w:val="000B352D"/>
    <w:rsid w:val="000B3A45"/>
    <w:rsid w:val="000B61FE"/>
    <w:rsid w:val="000C347C"/>
    <w:rsid w:val="000C3A33"/>
    <w:rsid w:val="000C3EB4"/>
    <w:rsid w:val="000C6C95"/>
    <w:rsid w:val="000D0174"/>
    <w:rsid w:val="000D3F17"/>
    <w:rsid w:val="000D7060"/>
    <w:rsid w:val="000E0B98"/>
    <w:rsid w:val="000E0C98"/>
    <w:rsid w:val="000E2382"/>
    <w:rsid w:val="000E7853"/>
    <w:rsid w:val="000E78FA"/>
    <w:rsid w:val="000E7E9F"/>
    <w:rsid w:val="000F1B6F"/>
    <w:rsid w:val="000F1E41"/>
    <w:rsid w:val="00100DEE"/>
    <w:rsid w:val="0010109C"/>
    <w:rsid w:val="00103419"/>
    <w:rsid w:val="00103D70"/>
    <w:rsid w:val="00104051"/>
    <w:rsid w:val="00104A96"/>
    <w:rsid w:val="00106040"/>
    <w:rsid w:val="00106884"/>
    <w:rsid w:val="0010735A"/>
    <w:rsid w:val="00107ACC"/>
    <w:rsid w:val="00111340"/>
    <w:rsid w:val="0011210B"/>
    <w:rsid w:val="00113419"/>
    <w:rsid w:val="00114DBD"/>
    <w:rsid w:val="001171E5"/>
    <w:rsid w:val="00117DEF"/>
    <w:rsid w:val="00126F39"/>
    <w:rsid w:val="00134401"/>
    <w:rsid w:val="00136B90"/>
    <w:rsid w:val="00147180"/>
    <w:rsid w:val="0015005D"/>
    <w:rsid w:val="00154810"/>
    <w:rsid w:val="00154B45"/>
    <w:rsid w:val="001553A9"/>
    <w:rsid w:val="001556B8"/>
    <w:rsid w:val="0015790E"/>
    <w:rsid w:val="00157C61"/>
    <w:rsid w:val="00157CC0"/>
    <w:rsid w:val="001600EA"/>
    <w:rsid w:val="0016104D"/>
    <w:rsid w:val="00162AA3"/>
    <w:rsid w:val="00162F8C"/>
    <w:rsid w:val="0016351B"/>
    <w:rsid w:val="00163DB3"/>
    <w:rsid w:val="0016419A"/>
    <w:rsid w:val="00165158"/>
    <w:rsid w:val="001652A1"/>
    <w:rsid w:val="00165E34"/>
    <w:rsid w:val="0016635D"/>
    <w:rsid w:val="00166D8A"/>
    <w:rsid w:val="001724A6"/>
    <w:rsid w:val="00177680"/>
    <w:rsid w:val="00177EA9"/>
    <w:rsid w:val="00177F66"/>
    <w:rsid w:val="00183C1B"/>
    <w:rsid w:val="00184AE8"/>
    <w:rsid w:val="00186742"/>
    <w:rsid w:val="001919E8"/>
    <w:rsid w:val="001A11C7"/>
    <w:rsid w:val="001A1B2E"/>
    <w:rsid w:val="001A4FCF"/>
    <w:rsid w:val="001A528B"/>
    <w:rsid w:val="001A57FE"/>
    <w:rsid w:val="001A60F4"/>
    <w:rsid w:val="001A6E40"/>
    <w:rsid w:val="001A703B"/>
    <w:rsid w:val="001A7EC9"/>
    <w:rsid w:val="001B1AB5"/>
    <w:rsid w:val="001B2F90"/>
    <w:rsid w:val="001B513E"/>
    <w:rsid w:val="001B65DB"/>
    <w:rsid w:val="001B7555"/>
    <w:rsid w:val="001B7B45"/>
    <w:rsid w:val="001C18DA"/>
    <w:rsid w:val="001C2424"/>
    <w:rsid w:val="001C4691"/>
    <w:rsid w:val="001C484B"/>
    <w:rsid w:val="001C7367"/>
    <w:rsid w:val="001C7BAF"/>
    <w:rsid w:val="001C7D95"/>
    <w:rsid w:val="001D0369"/>
    <w:rsid w:val="001D3A7D"/>
    <w:rsid w:val="001D59E5"/>
    <w:rsid w:val="001D6A25"/>
    <w:rsid w:val="001D7CD9"/>
    <w:rsid w:val="001E311F"/>
    <w:rsid w:val="001E3DB5"/>
    <w:rsid w:val="001E3DFE"/>
    <w:rsid w:val="001E5C12"/>
    <w:rsid w:val="001E6D18"/>
    <w:rsid w:val="001E707B"/>
    <w:rsid w:val="001F1D60"/>
    <w:rsid w:val="001F36DF"/>
    <w:rsid w:val="001F3EC0"/>
    <w:rsid w:val="00200277"/>
    <w:rsid w:val="00204F8A"/>
    <w:rsid w:val="002063A7"/>
    <w:rsid w:val="00206E93"/>
    <w:rsid w:val="00207873"/>
    <w:rsid w:val="00207876"/>
    <w:rsid w:val="00213073"/>
    <w:rsid w:val="00215342"/>
    <w:rsid w:val="0021783E"/>
    <w:rsid w:val="002212C0"/>
    <w:rsid w:val="0022144E"/>
    <w:rsid w:val="00221772"/>
    <w:rsid w:val="00224427"/>
    <w:rsid w:val="00224BD2"/>
    <w:rsid w:val="0022587D"/>
    <w:rsid w:val="00226095"/>
    <w:rsid w:val="00226F81"/>
    <w:rsid w:val="0023147E"/>
    <w:rsid w:val="0023301B"/>
    <w:rsid w:val="002342FB"/>
    <w:rsid w:val="00236EA7"/>
    <w:rsid w:val="0023752F"/>
    <w:rsid w:val="0024145E"/>
    <w:rsid w:val="00241480"/>
    <w:rsid w:val="00245012"/>
    <w:rsid w:val="00246BBD"/>
    <w:rsid w:val="002471B0"/>
    <w:rsid w:val="00247D7B"/>
    <w:rsid w:val="002502AB"/>
    <w:rsid w:val="00252C0A"/>
    <w:rsid w:val="00262983"/>
    <w:rsid w:val="0026561F"/>
    <w:rsid w:val="0026682D"/>
    <w:rsid w:val="00266FB7"/>
    <w:rsid w:val="00267335"/>
    <w:rsid w:val="00270DB6"/>
    <w:rsid w:val="0027106A"/>
    <w:rsid w:val="00272589"/>
    <w:rsid w:val="00280131"/>
    <w:rsid w:val="00280381"/>
    <w:rsid w:val="00280CF3"/>
    <w:rsid w:val="00284191"/>
    <w:rsid w:val="002873B1"/>
    <w:rsid w:val="00295B9C"/>
    <w:rsid w:val="002A0425"/>
    <w:rsid w:val="002A4EF6"/>
    <w:rsid w:val="002B0476"/>
    <w:rsid w:val="002B2BAA"/>
    <w:rsid w:val="002B2BDD"/>
    <w:rsid w:val="002B6F46"/>
    <w:rsid w:val="002B7A8F"/>
    <w:rsid w:val="002C1247"/>
    <w:rsid w:val="002C1858"/>
    <w:rsid w:val="002C4C5C"/>
    <w:rsid w:val="002C4D3A"/>
    <w:rsid w:val="002D0864"/>
    <w:rsid w:val="002D261F"/>
    <w:rsid w:val="002D2B31"/>
    <w:rsid w:val="002D6976"/>
    <w:rsid w:val="002E0392"/>
    <w:rsid w:val="002E38C6"/>
    <w:rsid w:val="002E3AA5"/>
    <w:rsid w:val="002E512A"/>
    <w:rsid w:val="002E6225"/>
    <w:rsid w:val="002E7472"/>
    <w:rsid w:val="002F3D80"/>
    <w:rsid w:val="00300F65"/>
    <w:rsid w:val="00301800"/>
    <w:rsid w:val="00303CB2"/>
    <w:rsid w:val="003042C8"/>
    <w:rsid w:val="00307645"/>
    <w:rsid w:val="00307905"/>
    <w:rsid w:val="003109D7"/>
    <w:rsid w:val="00314487"/>
    <w:rsid w:val="00316FD6"/>
    <w:rsid w:val="0032393B"/>
    <w:rsid w:val="0032600D"/>
    <w:rsid w:val="00326480"/>
    <w:rsid w:val="00326D91"/>
    <w:rsid w:val="00326D99"/>
    <w:rsid w:val="00330224"/>
    <w:rsid w:val="00331B66"/>
    <w:rsid w:val="00334288"/>
    <w:rsid w:val="00335E4E"/>
    <w:rsid w:val="003376E3"/>
    <w:rsid w:val="00337D97"/>
    <w:rsid w:val="003400F7"/>
    <w:rsid w:val="003428C7"/>
    <w:rsid w:val="003470C2"/>
    <w:rsid w:val="003476A1"/>
    <w:rsid w:val="00353926"/>
    <w:rsid w:val="00353B4F"/>
    <w:rsid w:val="003620D2"/>
    <w:rsid w:val="00363A6D"/>
    <w:rsid w:val="003644B5"/>
    <w:rsid w:val="00366EFF"/>
    <w:rsid w:val="00371A5F"/>
    <w:rsid w:val="00372DD2"/>
    <w:rsid w:val="0037469C"/>
    <w:rsid w:val="003749F2"/>
    <w:rsid w:val="00380720"/>
    <w:rsid w:val="00380AE5"/>
    <w:rsid w:val="003823FC"/>
    <w:rsid w:val="0038241C"/>
    <w:rsid w:val="00382518"/>
    <w:rsid w:val="00385A47"/>
    <w:rsid w:val="0038602C"/>
    <w:rsid w:val="003908A6"/>
    <w:rsid w:val="00391AF7"/>
    <w:rsid w:val="00392D14"/>
    <w:rsid w:val="00396A5E"/>
    <w:rsid w:val="003A060F"/>
    <w:rsid w:val="003A266A"/>
    <w:rsid w:val="003A3544"/>
    <w:rsid w:val="003A3FF7"/>
    <w:rsid w:val="003A4110"/>
    <w:rsid w:val="003A4E83"/>
    <w:rsid w:val="003A7136"/>
    <w:rsid w:val="003B010E"/>
    <w:rsid w:val="003B17FF"/>
    <w:rsid w:val="003B3E48"/>
    <w:rsid w:val="003C189C"/>
    <w:rsid w:val="003C1AAC"/>
    <w:rsid w:val="003C2B7F"/>
    <w:rsid w:val="003C4953"/>
    <w:rsid w:val="003C4C2F"/>
    <w:rsid w:val="003C4CDB"/>
    <w:rsid w:val="003D3252"/>
    <w:rsid w:val="003D4BD2"/>
    <w:rsid w:val="003D6AF9"/>
    <w:rsid w:val="003D7695"/>
    <w:rsid w:val="003D781B"/>
    <w:rsid w:val="003E15FB"/>
    <w:rsid w:val="003E1621"/>
    <w:rsid w:val="003E2668"/>
    <w:rsid w:val="003E3CC8"/>
    <w:rsid w:val="003E6ED2"/>
    <w:rsid w:val="003E7ABD"/>
    <w:rsid w:val="003F398F"/>
    <w:rsid w:val="003F39B9"/>
    <w:rsid w:val="003F4ED6"/>
    <w:rsid w:val="003F5872"/>
    <w:rsid w:val="003F6F35"/>
    <w:rsid w:val="003F7B73"/>
    <w:rsid w:val="00400C00"/>
    <w:rsid w:val="00403590"/>
    <w:rsid w:val="00404884"/>
    <w:rsid w:val="00404F15"/>
    <w:rsid w:val="00407E20"/>
    <w:rsid w:val="00411CBD"/>
    <w:rsid w:val="00412C18"/>
    <w:rsid w:val="00417F90"/>
    <w:rsid w:val="00420D73"/>
    <w:rsid w:val="00420F87"/>
    <w:rsid w:val="00422D79"/>
    <w:rsid w:val="00424A9E"/>
    <w:rsid w:val="00424BD2"/>
    <w:rsid w:val="00434362"/>
    <w:rsid w:val="004403DB"/>
    <w:rsid w:val="00440DF9"/>
    <w:rsid w:val="00440E5C"/>
    <w:rsid w:val="00441B87"/>
    <w:rsid w:val="00443BBC"/>
    <w:rsid w:val="00445498"/>
    <w:rsid w:val="00445E2E"/>
    <w:rsid w:val="00446ED8"/>
    <w:rsid w:val="00447198"/>
    <w:rsid w:val="0044786F"/>
    <w:rsid w:val="0045118D"/>
    <w:rsid w:val="004525BE"/>
    <w:rsid w:val="00453176"/>
    <w:rsid w:val="004547FE"/>
    <w:rsid w:val="004567A7"/>
    <w:rsid w:val="004568C7"/>
    <w:rsid w:val="00456FE5"/>
    <w:rsid w:val="004617A6"/>
    <w:rsid w:val="0046249A"/>
    <w:rsid w:val="0046336C"/>
    <w:rsid w:val="0046469F"/>
    <w:rsid w:val="0046654F"/>
    <w:rsid w:val="00466FDD"/>
    <w:rsid w:val="004758DD"/>
    <w:rsid w:val="004759A0"/>
    <w:rsid w:val="0048001D"/>
    <w:rsid w:val="004818B5"/>
    <w:rsid w:val="00482337"/>
    <w:rsid w:val="00485A22"/>
    <w:rsid w:val="00486DD4"/>
    <w:rsid w:val="00490AB3"/>
    <w:rsid w:val="00490E54"/>
    <w:rsid w:val="00491860"/>
    <w:rsid w:val="00494C27"/>
    <w:rsid w:val="004966D7"/>
    <w:rsid w:val="004A144B"/>
    <w:rsid w:val="004A1AED"/>
    <w:rsid w:val="004A3C4F"/>
    <w:rsid w:val="004A7DD9"/>
    <w:rsid w:val="004B07BA"/>
    <w:rsid w:val="004B087C"/>
    <w:rsid w:val="004B17CC"/>
    <w:rsid w:val="004B3186"/>
    <w:rsid w:val="004C5DBD"/>
    <w:rsid w:val="004C7D92"/>
    <w:rsid w:val="004D2334"/>
    <w:rsid w:val="004D35CC"/>
    <w:rsid w:val="004D36F1"/>
    <w:rsid w:val="004D4B40"/>
    <w:rsid w:val="004D7F99"/>
    <w:rsid w:val="004E0BD5"/>
    <w:rsid w:val="004E1DEB"/>
    <w:rsid w:val="004E4594"/>
    <w:rsid w:val="004F0716"/>
    <w:rsid w:val="004F0D04"/>
    <w:rsid w:val="004F25B5"/>
    <w:rsid w:val="004F2DF3"/>
    <w:rsid w:val="004F479A"/>
    <w:rsid w:val="00500430"/>
    <w:rsid w:val="005057DA"/>
    <w:rsid w:val="00506B4D"/>
    <w:rsid w:val="00506B6E"/>
    <w:rsid w:val="00510928"/>
    <w:rsid w:val="00517F49"/>
    <w:rsid w:val="00522033"/>
    <w:rsid w:val="0052236A"/>
    <w:rsid w:val="005244E4"/>
    <w:rsid w:val="005264A0"/>
    <w:rsid w:val="00527714"/>
    <w:rsid w:val="0053002E"/>
    <w:rsid w:val="005324B4"/>
    <w:rsid w:val="00537E07"/>
    <w:rsid w:val="005401C5"/>
    <w:rsid w:val="005412D8"/>
    <w:rsid w:val="00543682"/>
    <w:rsid w:val="00543DD2"/>
    <w:rsid w:val="00546D89"/>
    <w:rsid w:val="00550977"/>
    <w:rsid w:val="0055118A"/>
    <w:rsid w:val="00556814"/>
    <w:rsid w:val="0055768C"/>
    <w:rsid w:val="0055794B"/>
    <w:rsid w:val="0056792C"/>
    <w:rsid w:val="00572A98"/>
    <w:rsid w:val="00573814"/>
    <w:rsid w:val="005802C6"/>
    <w:rsid w:val="005802DE"/>
    <w:rsid w:val="00582279"/>
    <w:rsid w:val="00583D36"/>
    <w:rsid w:val="00584002"/>
    <w:rsid w:val="005852BA"/>
    <w:rsid w:val="00585378"/>
    <w:rsid w:val="00587230"/>
    <w:rsid w:val="00587C7A"/>
    <w:rsid w:val="0059022D"/>
    <w:rsid w:val="005912DA"/>
    <w:rsid w:val="00592A16"/>
    <w:rsid w:val="00595A65"/>
    <w:rsid w:val="005971B3"/>
    <w:rsid w:val="005A1B59"/>
    <w:rsid w:val="005A52CC"/>
    <w:rsid w:val="005A6B0A"/>
    <w:rsid w:val="005A7097"/>
    <w:rsid w:val="005A799F"/>
    <w:rsid w:val="005B148A"/>
    <w:rsid w:val="005C5454"/>
    <w:rsid w:val="005D1C8E"/>
    <w:rsid w:val="005D3C60"/>
    <w:rsid w:val="005D7304"/>
    <w:rsid w:val="005D7322"/>
    <w:rsid w:val="005E2B73"/>
    <w:rsid w:val="005E2CB6"/>
    <w:rsid w:val="005E523A"/>
    <w:rsid w:val="005E5F5D"/>
    <w:rsid w:val="005F1EF6"/>
    <w:rsid w:val="005F3D49"/>
    <w:rsid w:val="005F3EF9"/>
    <w:rsid w:val="005F437B"/>
    <w:rsid w:val="005F50AA"/>
    <w:rsid w:val="0060227E"/>
    <w:rsid w:val="00605AE7"/>
    <w:rsid w:val="00614FFD"/>
    <w:rsid w:val="0061543B"/>
    <w:rsid w:val="00616C92"/>
    <w:rsid w:val="0062309D"/>
    <w:rsid w:val="0062332E"/>
    <w:rsid w:val="00623822"/>
    <w:rsid w:val="0062660F"/>
    <w:rsid w:val="006267E5"/>
    <w:rsid w:val="00627EF9"/>
    <w:rsid w:val="0063108B"/>
    <w:rsid w:val="0063122E"/>
    <w:rsid w:val="00633085"/>
    <w:rsid w:val="00634803"/>
    <w:rsid w:val="00635D93"/>
    <w:rsid w:val="00637403"/>
    <w:rsid w:val="00637B65"/>
    <w:rsid w:val="00641DE9"/>
    <w:rsid w:val="00642D4D"/>
    <w:rsid w:val="006500F9"/>
    <w:rsid w:val="0065249D"/>
    <w:rsid w:val="00653DD0"/>
    <w:rsid w:val="0065459D"/>
    <w:rsid w:val="00655AE4"/>
    <w:rsid w:val="0065638D"/>
    <w:rsid w:val="006575DD"/>
    <w:rsid w:val="00663318"/>
    <w:rsid w:val="006635AA"/>
    <w:rsid w:val="00663856"/>
    <w:rsid w:val="0066531C"/>
    <w:rsid w:val="00665387"/>
    <w:rsid w:val="0066552C"/>
    <w:rsid w:val="00667ABC"/>
    <w:rsid w:val="00670E28"/>
    <w:rsid w:val="006714FA"/>
    <w:rsid w:val="0067704C"/>
    <w:rsid w:val="00681E58"/>
    <w:rsid w:val="0068255D"/>
    <w:rsid w:val="00687F2C"/>
    <w:rsid w:val="0069080C"/>
    <w:rsid w:val="00690FED"/>
    <w:rsid w:val="006A3223"/>
    <w:rsid w:val="006A409E"/>
    <w:rsid w:val="006A618A"/>
    <w:rsid w:val="006A72D7"/>
    <w:rsid w:val="006B3493"/>
    <w:rsid w:val="006B74ED"/>
    <w:rsid w:val="006C2111"/>
    <w:rsid w:val="006C25E0"/>
    <w:rsid w:val="006C3549"/>
    <w:rsid w:val="006C4606"/>
    <w:rsid w:val="006C52FC"/>
    <w:rsid w:val="006C6AAD"/>
    <w:rsid w:val="006C6F97"/>
    <w:rsid w:val="006C7B3D"/>
    <w:rsid w:val="006D1021"/>
    <w:rsid w:val="006D33CC"/>
    <w:rsid w:val="006D3843"/>
    <w:rsid w:val="006D6C27"/>
    <w:rsid w:val="006D74F5"/>
    <w:rsid w:val="006E03C5"/>
    <w:rsid w:val="006E09AE"/>
    <w:rsid w:val="006E1329"/>
    <w:rsid w:val="006E3123"/>
    <w:rsid w:val="006E4848"/>
    <w:rsid w:val="006E707C"/>
    <w:rsid w:val="006F0784"/>
    <w:rsid w:val="006F1BEA"/>
    <w:rsid w:val="006F5D03"/>
    <w:rsid w:val="00700C79"/>
    <w:rsid w:val="007026E5"/>
    <w:rsid w:val="007272CB"/>
    <w:rsid w:val="0072745C"/>
    <w:rsid w:val="00727EB7"/>
    <w:rsid w:val="007309D4"/>
    <w:rsid w:val="00730D3C"/>
    <w:rsid w:val="0073170F"/>
    <w:rsid w:val="00734A29"/>
    <w:rsid w:val="00736B0F"/>
    <w:rsid w:val="00736C6F"/>
    <w:rsid w:val="00737377"/>
    <w:rsid w:val="00740E50"/>
    <w:rsid w:val="007412C3"/>
    <w:rsid w:val="00741B3C"/>
    <w:rsid w:val="00742B76"/>
    <w:rsid w:val="007464A2"/>
    <w:rsid w:val="007503C1"/>
    <w:rsid w:val="00751039"/>
    <w:rsid w:val="00751CF4"/>
    <w:rsid w:val="00754EDE"/>
    <w:rsid w:val="0076053B"/>
    <w:rsid w:val="007634AB"/>
    <w:rsid w:val="00764E98"/>
    <w:rsid w:val="007656E1"/>
    <w:rsid w:val="00767A3B"/>
    <w:rsid w:val="00767B87"/>
    <w:rsid w:val="00770447"/>
    <w:rsid w:val="00770453"/>
    <w:rsid w:val="00770465"/>
    <w:rsid w:val="00770982"/>
    <w:rsid w:val="00771508"/>
    <w:rsid w:val="0077210C"/>
    <w:rsid w:val="00773EA4"/>
    <w:rsid w:val="00774340"/>
    <w:rsid w:val="00775449"/>
    <w:rsid w:val="0077703D"/>
    <w:rsid w:val="00777E27"/>
    <w:rsid w:val="00781B53"/>
    <w:rsid w:val="00782930"/>
    <w:rsid w:val="00783577"/>
    <w:rsid w:val="007848E8"/>
    <w:rsid w:val="00792F08"/>
    <w:rsid w:val="00796969"/>
    <w:rsid w:val="00796E70"/>
    <w:rsid w:val="007A3779"/>
    <w:rsid w:val="007A4042"/>
    <w:rsid w:val="007A615C"/>
    <w:rsid w:val="007A6C7E"/>
    <w:rsid w:val="007A76E6"/>
    <w:rsid w:val="007B1483"/>
    <w:rsid w:val="007B1E95"/>
    <w:rsid w:val="007B483D"/>
    <w:rsid w:val="007C142B"/>
    <w:rsid w:val="007C2632"/>
    <w:rsid w:val="007D1BDC"/>
    <w:rsid w:val="007D4172"/>
    <w:rsid w:val="007D686B"/>
    <w:rsid w:val="007D6C9C"/>
    <w:rsid w:val="007D7BEF"/>
    <w:rsid w:val="007E4F61"/>
    <w:rsid w:val="007E578E"/>
    <w:rsid w:val="007E74B0"/>
    <w:rsid w:val="007E74FD"/>
    <w:rsid w:val="007F5D28"/>
    <w:rsid w:val="007F721D"/>
    <w:rsid w:val="00800B01"/>
    <w:rsid w:val="00803189"/>
    <w:rsid w:val="00804290"/>
    <w:rsid w:val="008057E6"/>
    <w:rsid w:val="00805E6E"/>
    <w:rsid w:val="00806272"/>
    <w:rsid w:val="00810891"/>
    <w:rsid w:val="0081477E"/>
    <w:rsid w:val="00815914"/>
    <w:rsid w:val="00816783"/>
    <w:rsid w:val="00817421"/>
    <w:rsid w:val="00817664"/>
    <w:rsid w:val="00817C42"/>
    <w:rsid w:val="0082122B"/>
    <w:rsid w:val="00822FA2"/>
    <w:rsid w:val="00826591"/>
    <w:rsid w:val="00827ED9"/>
    <w:rsid w:val="00831A1F"/>
    <w:rsid w:val="0083224D"/>
    <w:rsid w:val="00837FC1"/>
    <w:rsid w:val="0084168B"/>
    <w:rsid w:val="00841D08"/>
    <w:rsid w:val="0084378D"/>
    <w:rsid w:val="00845132"/>
    <w:rsid w:val="00857624"/>
    <w:rsid w:val="00857A6D"/>
    <w:rsid w:val="00862925"/>
    <w:rsid w:val="00863717"/>
    <w:rsid w:val="00863952"/>
    <w:rsid w:val="00864131"/>
    <w:rsid w:val="008651FA"/>
    <w:rsid w:val="00871979"/>
    <w:rsid w:val="008774A7"/>
    <w:rsid w:val="00882F41"/>
    <w:rsid w:val="0088350A"/>
    <w:rsid w:val="00884497"/>
    <w:rsid w:val="00884F44"/>
    <w:rsid w:val="00885998"/>
    <w:rsid w:val="00891FCA"/>
    <w:rsid w:val="00897270"/>
    <w:rsid w:val="00897705"/>
    <w:rsid w:val="008A122C"/>
    <w:rsid w:val="008A5DE7"/>
    <w:rsid w:val="008A6665"/>
    <w:rsid w:val="008B0D2B"/>
    <w:rsid w:val="008B275C"/>
    <w:rsid w:val="008B3017"/>
    <w:rsid w:val="008B3FDE"/>
    <w:rsid w:val="008B537B"/>
    <w:rsid w:val="008B641F"/>
    <w:rsid w:val="008C01C3"/>
    <w:rsid w:val="008C1C59"/>
    <w:rsid w:val="008C1EA8"/>
    <w:rsid w:val="008C2510"/>
    <w:rsid w:val="008C4428"/>
    <w:rsid w:val="008C6B8C"/>
    <w:rsid w:val="008D2EB2"/>
    <w:rsid w:val="008D6236"/>
    <w:rsid w:val="008E2705"/>
    <w:rsid w:val="008E4559"/>
    <w:rsid w:val="008F0079"/>
    <w:rsid w:val="008F27E4"/>
    <w:rsid w:val="008F28E7"/>
    <w:rsid w:val="008F588A"/>
    <w:rsid w:val="00902FAA"/>
    <w:rsid w:val="00906CC9"/>
    <w:rsid w:val="00910271"/>
    <w:rsid w:val="009105CC"/>
    <w:rsid w:val="00910A9E"/>
    <w:rsid w:val="009111FA"/>
    <w:rsid w:val="0091149A"/>
    <w:rsid w:val="009126B0"/>
    <w:rsid w:val="0091311D"/>
    <w:rsid w:val="00913780"/>
    <w:rsid w:val="0091516F"/>
    <w:rsid w:val="009156A6"/>
    <w:rsid w:val="00915DD4"/>
    <w:rsid w:val="00916EFE"/>
    <w:rsid w:val="00917C21"/>
    <w:rsid w:val="00921C37"/>
    <w:rsid w:val="00923AF4"/>
    <w:rsid w:val="00924277"/>
    <w:rsid w:val="00924CF0"/>
    <w:rsid w:val="0092522D"/>
    <w:rsid w:val="00926CD7"/>
    <w:rsid w:val="00931675"/>
    <w:rsid w:val="009327BC"/>
    <w:rsid w:val="009334CA"/>
    <w:rsid w:val="00936DD4"/>
    <w:rsid w:val="009500C4"/>
    <w:rsid w:val="009503E6"/>
    <w:rsid w:val="00954846"/>
    <w:rsid w:val="0096175E"/>
    <w:rsid w:val="00963E60"/>
    <w:rsid w:val="0096774B"/>
    <w:rsid w:val="0097053A"/>
    <w:rsid w:val="00983B01"/>
    <w:rsid w:val="00985203"/>
    <w:rsid w:val="009940A2"/>
    <w:rsid w:val="0099573D"/>
    <w:rsid w:val="00995C1F"/>
    <w:rsid w:val="009A072F"/>
    <w:rsid w:val="009A080D"/>
    <w:rsid w:val="009A0D5E"/>
    <w:rsid w:val="009A13E9"/>
    <w:rsid w:val="009A17BA"/>
    <w:rsid w:val="009A26B1"/>
    <w:rsid w:val="009A3933"/>
    <w:rsid w:val="009A6926"/>
    <w:rsid w:val="009B4B0C"/>
    <w:rsid w:val="009C25A3"/>
    <w:rsid w:val="009D275C"/>
    <w:rsid w:val="009D6117"/>
    <w:rsid w:val="009E0201"/>
    <w:rsid w:val="009E0610"/>
    <w:rsid w:val="009E3D5F"/>
    <w:rsid w:val="009E448A"/>
    <w:rsid w:val="009F6BE8"/>
    <w:rsid w:val="00A01AAD"/>
    <w:rsid w:val="00A01BF4"/>
    <w:rsid w:val="00A03DD7"/>
    <w:rsid w:val="00A105C6"/>
    <w:rsid w:val="00A149A9"/>
    <w:rsid w:val="00A15868"/>
    <w:rsid w:val="00A207E8"/>
    <w:rsid w:val="00A21195"/>
    <w:rsid w:val="00A22241"/>
    <w:rsid w:val="00A24E95"/>
    <w:rsid w:val="00A32C7A"/>
    <w:rsid w:val="00A33072"/>
    <w:rsid w:val="00A343B5"/>
    <w:rsid w:val="00A36A85"/>
    <w:rsid w:val="00A375D4"/>
    <w:rsid w:val="00A6023F"/>
    <w:rsid w:val="00A608EA"/>
    <w:rsid w:val="00A62F5E"/>
    <w:rsid w:val="00A6403B"/>
    <w:rsid w:val="00A64377"/>
    <w:rsid w:val="00A707D8"/>
    <w:rsid w:val="00A722D6"/>
    <w:rsid w:val="00A76E4F"/>
    <w:rsid w:val="00A773CB"/>
    <w:rsid w:val="00A8119B"/>
    <w:rsid w:val="00A83CE3"/>
    <w:rsid w:val="00A84C37"/>
    <w:rsid w:val="00A85AF7"/>
    <w:rsid w:val="00A85FEF"/>
    <w:rsid w:val="00A865A7"/>
    <w:rsid w:val="00A90175"/>
    <w:rsid w:val="00A930B4"/>
    <w:rsid w:val="00A944A6"/>
    <w:rsid w:val="00A96B2A"/>
    <w:rsid w:val="00AA2096"/>
    <w:rsid w:val="00AA3198"/>
    <w:rsid w:val="00AA3D65"/>
    <w:rsid w:val="00AA416F"/>
    <w:rsid w:val="00AA5751"/>
    <w:rsid w:val="00AA6ACB"/>
    <w:rsid w:val="00AA7309"/>
    <w:rsid w:val="00AB16E4"/>
    <w:rsid w:val="00AC0131"/>
    <w:rsid w:val="00AC0136"/>
    <w:rsid w:val="00AC284F"/>
    <w:rsid w:val="00AC4AE5"/>
    <w:rsid w:val="00AD0B79"/>
    <w:rsid w:val="00AD4F1B"/>
    <w:rsid w:val="00AD77E9"/>
    <w:rsid w:val="00AE09C8"/>
    <w:rsid w:val="00AE36AC"/>
    <w:rsid w:val="00AE4FC1"/>
    <w:rsid w:val="00AE5471"/>
    <w:rsid w:val="00AE7BEF"/>
    <w:rsid w:val="00AE7E5F"/>
    <w:rsid w:val="00AF0DB0"/>
    <w:rsid w:val="00AF37BA"/>
    <w:rsid w:val="00AF3A00"/>
    <w:rsid w:val="00AF452A"/>
    <w:rsid w:val="00AF5306"/>
    <w:rsid w:val="00AF5920"/>
    <w:rsid w:val="00AF6280"/>
    <w:rsid w:val="00AF72A2"/>
    <w:rsid w:val="00AF7B82"/>
    <w:rsid w:val="00B0274C"/>
    <w:rsid w:val="00B060CA"/>
    <w:rsid w:val="00B10BEF"/>
    <w:rsid w:val="00B11167"/>
    <w:rsid w:val="00B14AE2"/>
    <w:rsid w:val="00B17074"/>
    <w:rsid w:val="00B30B2A"/>
    <w:rsid w:val="00B36BEF"/>
    <w:rsid w:val="00B36CA8"/>
    <w:rsid w:val="00B40C9F"/>
    <w:rsid w:val="00B40DE0"/>
    <w:rsid w:val="00B42F6B"/>
    <w:rsid w:val="00B43402"/>
    <w:rsid w:val="00B45809"/>
    <w:rsid w:val="00B45E9A"/>
    <w:rsid w:val="00B53A38"/>
    <w:rsid w:val="00B53A5A"/>
    <w:rsid w:val="00B60FC2"/>
    <w:rsid w:val="00B6275E"/>
    <w:rsid w:val="00B66567"/>
    <w:rsid w:val="00B67979"/>
    <w:rsid w:val="00B725D0"/>
    <w:rsid w:val="00B73350"/>
    <w:rsid w:val="00B73BC3"/>
    <w:rsid w:val="00B77F55"/>
    <w:rsid w:val="00B81182"/>
    <w:rsid w:val="00B81491"/>
    <w:rsid w:val="00B824E4"/>
    <w:rsid w:val="00B838EE"/>
    <w:rsid w:val="00B8590F"/>
    <w:rsid w:val="00B906D1"/>
    <w:rsid w:val="00B91668"/>
    <w:rsid w:val="00B91F86"/>
    <w:rsid w:val="00B97EE2"/>
    <w:rsid w:val="00BA1B47"/>
    <w:rsid w:val="00BA216B"/>
    <w:rsid w:val="00BA4BF5"/>
    <w:rsid w:val="00BB428C"/>
    <w:rsid w:val="00BB4DF7"/>
    <w:rsid w:val="00BB57B2"/>
    <w:rsid w:val="00BB7ED1"/>
    <w:rsid w:val="00BC1A35"/>
    <w:rsid w:val="00BC48B8"/>
    <w:rsid w:val="00BC5115"/>
    <w:rsid w:val="00BD0623"/>
    <w:rsid w:val="00BD1526"/>
    <w:rsid w:val="00BD1CF7"/>
    <w:rsid w:val="00BD2C4C"/>
    <w:rsid w:val="00BD4DE3"/>
    <w:rsid w:val="00BD6EC1"/>
    <w:rsid w:val="00BE1180"/>
    <w:rsid w:val="00BE3738"/>
    <w:rsid w:val="00BE4918"/>
    <w:rsid w:val="00BE7359"/>
    <w:rsid w:val="00BE7708"/>
    <w:rsid w:val="00BF18BA"/>
    <w:rsid w:val="00BF198A"/>
    <w:rsid w:val="00BF738C"/>
    <w:rsid w:val="00C00ED6"/>
    <w:rsid w:val="00C030AA"/>
    <w:rsid w:val="00C052C3"/>
    <w:rsid w:val="00C0723A"/>
    <w:rsid w:val="00C0726B"/>
    <w:rsid w:val="00C14E92"/>
    <w:rsid w:val="00C21C9D"/>
    <w:rsid w:val="00C23D48"/>
    <w:rsid w:val="00C24A64"/>
    <w:rsid w:val="00C268DA"/>
    <w:rsid w:val="00C269E2"/>
    <w:rsid w:val="00C3447B"/>
    <w:rsid w:val="00C34BA8"/>
    <w:rsid w:val="00C3562A"/>
    <w:rsid w:val="00C36505"/>
    <w:rsid w:val="00C36FA1"/>
    <w:rsid w:val="00C376AD"/>
    <w:rsid w:val="00C3795C"/>
    <w:rsid w:val="00C46D89"/>
    <w:rsid w:val="00C46F40"/>
    <w:rsid w:val="00C501BF"/>
    <w:rsid w:val="00C609CC"/>
    <w:rsid w:val="00C60C42"/>
    <w:rsid w:val="00C61DC1"/>
    <w:rsid w:val="00C62C9F"/>
    <w:rsid w:val="00C6422E"/>
    <w:rsid w:val="00C64B72"/>
    <w:rsid w:val="00C64C11"/>
    <w:rsid w:val="00C66816"/>
    <w:rsid w:val="00C71A1A"/>
    <w:rsid w:val="00C80BEB"/>
    <w:rsid w:val="00C80F8F"/>
    <w:rsid w:val="00C84D39"/>
    <w:rsid w:val="00C84D4B"/>
    <w:rsid w:val="00C84E38"/>
    <w:rsid w:val="00C92741"/>
    <w:rsid w:val="00C92F3E"/>
    <w:rsid w:val="00C9321B"/>
    <w:rsid w:val="00CA18EF"/>
    <w:rsid w:val="00CA688C"/>
    <w:rsid w:val="00CA71F4"/>
    <w:rsid w:val="00CA76AF"/>
    <w:rsid w:val="00CB3F99"/>
    <w:rsid w:val="00CB47B4"/>
    <w:rsid w:val="00CB6F8D"/>
    <w:rsid w:val="00CB718A"/>
    <w:rsid w:val="00CB7208"/>
    <w:rsid w:val="00CB727D"/>
    <w:rsid w:val="00CC0306"/>
    <w:rsid w:val="00CC05CF"/>
    <w:rsid w:val="00CC0A12"/>
    <w:rsid w:val="00CC45A8"/>
    <w:rsid w:val="00CC6254"/>
    <w:rsid w:val="00CD0B98"/>
    <w:rsid w:val="00CD1162"/>
    <w:rsid w:val="00CD24B8"/>
    <w:rsid w:val="00CD28DE"/>
    <w:rsid w:val="00CD72D9"/>
    <w:rsid w:val="00CE4442"/>
    <w:rsid w:val="00CE6BD3"/>
    <w:rsid w:val="00CE75AD"/>
    <w:rsid w:val="00CF1667"/>
    <w:rsid w:val="00D030F1"/>
    <w:rsid w:val="00D03D15"/>
    <w:rsid w:val="00D10CA0"/>
    <w:rsid w:val="00D12896"/>
    <w:rsid w:val="00D12F80"/>
    <w:rsid w:val="00D13B24"/>
    <w:rsid w:val="00D13DB2"/>
    <w:rsid w:val="00D20F16"/>
    <w:rsid w:val="00D21152"/>
    <w:rsid w:val="00D21E5B"/>
    <w:rsid w:val="00D2532C"/>
    <w:rsid w:val="00D26E42"/>
    <w:rsid w:val="00D31076"/>
    <w:rsid w:val="00D3371E"/>
    <w:rsid w:val="00D33B1B"/>
    <w:rsid w:val="00D3585A"/>
    <w:rsid w:val="00D36CE5"/>
    <w:rsid w:val="00D405F8"/>
    <w:rsid w:val="00D47A63"/>
    <w:rsid w:val="00D501B7"/>
    <w:rsid w:val="00D522E7"/>
    <w:rsid w:val="00D53EF7"/>
    <w:rsid w:val="00D53F5E"/>
    <w:rsid w:val="00D54779"/>
    <w:rsid w:val="00D6694D"/>
    <w:rsid w:val="00D67691"/>
    <w:rsid w:val="00D704CA"/>
    <w:rsid w:val="00D71A30"/>
    <w:rsid w:val="00D730A5"/>
    <w:rsid w:val="00D74A55"/>
    <w:rsid w:val="00D76106"/>
    <w:rsid w:val="00D77A20"/>
    <w:rsid w:val="00D8230F"/>
    <w:rsid w:val="00D8261C"/>
    <w:rsid w:val="00D82930"/>
    <w:rsid w:val="00D837D4"/>
    <w:rsid w:val="00D83E94"/>
    <w:rsid w:val="00D84512"/>
    <w:rsid w:val="00D8470E"/>
    <w:rsid w:val="00D84CEE"/>
    <w:rsid w:val="00D84E6E"/>
    <w:rsid w:val="00D85217"/>
    <w:rsid w:val="00D85832"/>
    <w:rsid w:val="00D85B90"/>
    <w:rsid w:val="00D85EA7"/>
    <w:rsid w:val="00D91F88"/>
    <w:rsid w:val="00DA0B5D"/>
    <w:rsid w:val="00DA15E1"/>
    <w:rsid w:val="00DA2C23"/>
    <w:rsid w:val="00DA2ED2"/>
    <w:rsid w:val="00DA3710"/>
    <w:rsid w:val="00DA4C62"/>
    <w:rsid w:val="00DA55A4"/>
    <w:rsid w:val="00DA5A6B"/>
    <w:rsid w:val="00DB051F"/>
    <w:rsid w:val="00DB2EEC"/>
    <w:rsid w:val="00DB322E"/>
    <w:rsid w:val="00DB4316"/>
    <w:rsid w:val="00DB6247"/>
    <w:rsid w:val="00DC5B8E"/>
    <w:rsid w:val="00DC5C1A"/>
    <w:rsid w:val="00DC7C65"/>
    <w:rsid w:val="00DD00F2"/>
    <w:rsid w:val="00DD1900"/>
    <w:rsid w:val="00DD1A94"/>
    <w:rsid w:val="00DD1BBB"/>
    <w:rsid w:val="00DD3048"/>
    <w:rsid w:val="00DD3122"/>
    <w:rsid w:val="00DD3A83"/>
    <w:rsid w:val="00DD678E"/>
    <w:rsid w:val="00DD78BB"/>
    <w:rsid w:val="00DD7EED"/>
    <w:rsid w:val="00DE155D"/>
    <w:rsid w:val="00DE2103"/>
    <w:rsid w:val="00DE2A69"/>
    <w:rsid w:val="00DE6CB2"/>
    <w:rsid w:val="00DF2589"/>
    <w:rsid w:val="00DF27B7"/>
    <w:rsid w:val="00DF7485"/>
    <w:rsid w:val="00DF7CCF"/>
    <w:rsid w:val="00E0142B"/>
    <w:rsid w:val="00E051B4"/>
    <w:rsid w:val="00E07B57"/>
    <w:rsid w:val="00E11461"/>
    <w:rsid w:val="00E133E7"/>
    <w:rsid w:val="00E14EDB"/>
    <w:rsid w:val="00E160DD"/>
    <w:rsid w:val="00E1623E"/>
    <w:rsid w:val="00E17201"/>
    <w:rsid w:val="00E21F9F"/>
    <w:rsid w:val="00E22027"/>
    <w:rsid w:val="00E2239C"/>
    <w:rsid w:val="00E246DE"/>
    <w:rsid w:val="00E26A6A"/>
    <w:rsid w:val="00E3145D"/>
    <w:rsid w:val="00E34BC6"/>
    <w:rsid w:val="00E34DF4"/>
    <w:rsid w:val="00E379C6"/>
    <w:rsid w:val="00E40954"/>
    <w:rsid w:val="00E40ACD"/>
    <w:rsid w:val="00E44641"/>
    <w:rsid w:val="00E44F78"/>
    <w:rsid w:val="00E476EB"/>
    <w:rsid w:val="00E500B6"/>
    <w:rsid w:val="00E520D5"/>
    <w:rsid w:val="00E57807"/>
    <w:rsid w:val="00E57C87"/>
    <w:rsid w:val="00E602B4"/>
    <w:rsid w:val="00E60CDC"/>
    <w:rsid w:val="00E63727"/>
    <w:rsid w:val="00E639F2"/>
    <w:rsid w:val="00E63B6C"/>
    <w:rsid w:val="00E65CFE"/>
    <w:rsid w:val="00E7556D"/>
    <w:rsid w:val="00E76CB7"/>
    <w:rsid w:val="00E8252F"/>
    <w:rsid w:val="00E82EA4"/>
    <w:rsid w:val="00E83285"/>
    <w:rsid w:val="00E84D63"/>
    <w:rsid w:val="00E850DE"/>
    <w:rsid w:val="00E85955"/>
    <w:rsid w:val="00E90F7D"/>
    <w:rsid w:val="00E914D7"/>
    <w:rsid w:val="00E91F2A"/>
    <w:rsid w:val="00E964F1"/>
    <w:rsid w:val="00E9728C"/>
    <w:rsid w:val="00E97B96"/>
    <w:rsid w:val="00EA23D1"/>
    <w:rsid w:val="00EA2C52"/>
    <w:rsid w:val="00EA30A8"/>
    <w:rsid w:val="00EA583F"/>
    <w:rsid w:val="00EA7390"/>
    <w:rsid w:val="00EB46C6"/>
    <w:rsid w:val="00EB52D0"/>
    <w:rsid w:val="00EB54A4"/>
    <w:rsid w:val="00EB5C6A"/>
    <w:rsid w:val="00EB6807"/>
    <w:rsid w:val="00EB6F7D"/>
    <w:rsid w:val="00EC1493"/>
    <w:rsid w:val="00EC2952"/>
    <w:rsid w:val="00EC2A54"/>
    <w:rsid w:val="00EC485F"/>
    <w:rsid w:val="00EC5A09"/>
    <w:rsid w:val="00ED079A"/>
    <w:rsid w:val="00ED3C6C"/>
    <w:rsid w:val="00ED40D1"/>
    <w:rsid w:val="00ED761D"/>
    <w:rsid w:val="00EE0B6B"/>
    <w:rsid w:val="00EE5C27"/>
    <w:rsid w:val="00EF0005"/>
    <w:rsid w:val="00EF5C80"/>
    <w:rsid w:val="00EF63F8"/>
    <w:rsid w:val="00EF64E9"/>
    <w:rsid w:val="00EF6703"/>
    <w:rsid w:val="00F013F2"/>
    <w:rsid w:val="00F03276"/>
    <w:rsid w:val="00F03B04"/>
    <w:rsid w:val="00F07B95"/>
    <w:rsid w:val="00F10D2B"/>
    <w:rsid w:val="00F1147A"/>
    <w:rsid w:val="00F11635"/>
    <w:rsid w:val="00F117A7"/>
    <w:rsid w:val="00F118B9"/>
    <w:rsid w:val="00F13D48"/>
    <w:rsid w:val="00F1794A"/>
    <w:rsid w:val="00F20098"/>
    <w:rsid w:val="00F21049"/>
    <w:rsid w:val="00F21D61"/>
    <w:rsid w:val="00F27EAA"/>
    <w:rsid w:val="00F33953"/>
    <w:rsid w:val="00F35B86"/>
    <w:rsid w:val="00F37182"/>
    <w:rsid w:val="00F40BA2"/>
    <w:rsid w:val="00F52843"/>
    <w:rsid w:val="00F53F76"/>
    <w:rsid w:val="00F548B5"/>
    <w:rsid w:val="00F66457"/>
    <w:rsid w:val="00F66D4F"/>
    <w:rsid w:val="00F6718A"/>
    <w:rsid w:val="00F673A4"/>
    <w:rsid w:val="00F67B36"/>
    <w:rsid w:val="00F67BD2"/>
    <w:rsid w:val="00F67C95"/>
    <w:rsid w:val="00F70A8A"/>
    <w:rsid w:val="00F720CC"/>
    <w:rsid w:val="00F74649"/>
    <w:rsid w:val="00F80779"/>
    <w:rsid w:val="00F82CA7"/>
    <w:rsid w:val="00F84103"/>
    <w:rsid w:val="00F935AD"/>
    <w:rsid w:val="00F935ED"/>
    <w:rsid w:val="00F937DE"/>
    <w:rsid w:val="00F94347"/>
    <w:rsid w:val="00FA0BCC"/>
    <w:rsid w:val="00FA224E"/>
    <w:rsid w:val="00FA4796"/>
    <w:rsid w:val="00FA4936"/>
    <w:rsid w:val="00FA5993"/>
    <w:rsid w:val="00FA5AED"/>
    <w:rsid w:val="00FA609C"/>
    <w:rsid w:val="00FA67E5"/>
    <w:rsid w:val="00FA68E4"/>
    <w:rsid w:val="00FB5458"/>
    <w:rsid w:val="00FC3B36"/>
    <w:rsid w:val="00FC5774"/>
    <w:rsid w:val="00FC5ABD"/>
    <w:rsid w:val="00FC600B"/>
    <w:rsid w:val="00FC69E7"/>
    <w:rsid w:val="00FD124D"/>
    <w:rsid w:val="00FD1F5A"/>
    <w:rsid w:val="00FD284A"/>
    <w:rsid w:val="00FD2C21"/>
    <w:rsid w:val="00FD3510"/>
    <w:rsid w:val="00FD61A7"/>
    <w:rsid w:val="00FD63BC"/>
    <w:rsid w:val="00FE0583"/>
    <w:rsid w:val="00FE1B3B"/>
    <w:rsid w:val="00FE1D23"/>
    <w:rsid w:val="00FE62CA"/>
    <w:rsid w:val="00FF335A"/>
    <w:rsid w:val="00FF4582"/>
    <w:rsid w:val="13295B4F"/>
    <w:rsid w:val="1A837B39"/>
    <w:rsid w:val="24D554B2"/>
    <w:rsid w:val="2C7F8FEA"/>
    <w:rsid w:val="32F60BCF"/>
    <w:rsid w:val="3C2AE805"/>
    <w:rsid w:val="5ABFA1A0"/>
    <w:rsid w:val="67493B67"/>
    <w:rsid w:val="68568AFF"/>
    <w:rsid w:val="745877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8A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MS Mincho" w:hAnsi="Verdana" w:cs="Times New Roman"/>
        <w:lang w:val="en-GB" w:eastAsia="en-GB" w:bidi="ar-SA"/>
      </w:rPr>
    </w:rPrDefault>
    <w:pPrDefault>
      <w:pPr>
        <w:spacing w:after="24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1" w:unhideWhenUsed="1"/>
    <w:lsdException w:name="Date" w:uiPriority="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2F5E"/>
    <w:pPr>
      <w:spacing w:after="200" w:line="276" w:lineRule="auto"/>
    </w:pPr>
    <w:rPr>
      <w:rFonts w:asciiTheme="minorHAnsi" w:eastAsiaTheme="minorHAnsi" w:hAnsiTheme="minorHAnsi" w:cstheme="minorBidi"/>
      <w:sz w:val="22"/>
      <w:szCs w:val="22"/>
      <w:lang w:eastAsia="en-US"/>
    </w:rPr>
  </w:style>
  <w:style w:type="paragraph" w:styleId="Titolo1">
    <w:name w:val="heading 1"/>
    <w:basedOn w:val="Normale"/>
    <w:next w:val="Normale"/>
    <w:link w:val="Titolo1Carattere"/>
    <w:semiHidden/>
    <w:qFormat/>
    <w:rsid w:val="002873B1"/>
    <w:pPr>
      <w:keepNext/>
      <w:numPr>
        <w:numId w:val="7"/>
      </w:numPr>
      <w:spacing w:after="0" w:line="264" w:lineRule="auto"/>
      <w:outlineLvl w:val="0"/>
    </w:pPr>
    <w:rPr>
      <w:rFonts w:ascii="Gill Sans MT" w:eastAsia="Times New Roman" w:hAnsi="Gill Sans MT" w:cs="Times New Roman"/>
      <w:b/>
      <w:bCs/>
      <w:sz w:val="32"/>
      <w:szCs w:val="24"/>
      <w:lang w:eastAsia="en-GB"/>
    </w:rPr>
  </w:style>
  <w:style w:type="paragraph" w:styleId="Titolo2">
    <w:name w:val="heading 2"/>
    <w:basedOn w:val="Normale"/>
    <w:next w:val="Normale"/>
    <w:link w:val="Titolo2Carattere"/>
    <w:semiHidden/>
    <w:qFormat/>
    <w:rsid w:val="002873B1"/>
    <w:pPr>
      <w:keepNext/>
      <w:keepLines/>
      <w:numPr>
        <w:ilvl w:val="1"/>
        <w:numId w:val="7"/>
      </w:numPr>
      <w:spacing w:before="200" w:after="0" w:line="264" w:lineRule="auto"/>
      <w:outlineLvl w:val="1"/>
    </w:pPr>
    <w:rPr>
      <w:rFonts w:asciiTheme="majorHAnsi" w:eastAsiaTheme="majorEastAsia" w:hAnsiTheme="majorHAnsi" w:cstheme="majorBidi"/>
      <w:b/>
      <w:bCs/>
      <w:color w:val="4F81BD" w:themeColor="accent1"/>
      <w:sz w:val="26"/>
      <w:szCs w:val="26"/>
      <w:lang w:eastAsia="en-GB"/>
    </w:rPr>
  </w:style>
  <w:style w:type="paragraph" w:styleId="Titolo3">
    <w:name w:val="heading 3"/>
    <w:basedOn w:val="Normale"/>
    <w:next w:val="Normale"/>
    <w:link w:val="Titolo3Carattere"/>
    <w:semiHidden/>
    <w:qFormat/>
    <w:rsid w:val="002873B1"/>
    <w:pPr>
      <w:keepNext/>
      <w:keepLines/>
      <w:numPr>
        <w:ilvl w:val="2"/>
        <w:numId w:val="7"/>
      </w:numPr>
      <w:spacing w:before="200" w:after="0" w:line="264" w:lineRule="auto"/>
      <w:outlineLvl w:val="2"/>
    </w:pPr>
    <w:rPr>
      <w:rFonts w:asciiTheme="majorHAnsi" w:eastAsiaTheme="majorEastAsia" w:hAnsiTheme="majorHAnsi" w:cstheme="majorBidi"/>
      <w:b/>
      <w:bCs/>
      <w:color w:val="4F81BD" w:themeColor="accent1"/>
      <w:sz w:val="20"/>
      <w:szCs w:val="20"/>
      <w:lang w:eastAsia="en-GB"/>
    </w:rPr>
  </w:style>
  <w:style w:type="paragraph" w:styleId="Titolo4">
    <w:name w:val="heading 4"/>
    <w:basedOn w:val="Normale"/>
    <w:next w:val="Normale"/>
    <w:link w:val="Titolo4Carattere"/>
    <w:semiHidden/>
    <w:qFormat/>
    <w:rsid w:val="002873B1"/>
    <w:pPr>
      <w:keepNext/>
      <w:keepLines/>
      <w:numPr>
        <w:ilvl w:val="3"/>
        <w:numId w:val="7"/>
      </w:numPr>
      <w:spacing w:before="200" w:after="0" w:line="264" w:lineRule="auto"/>
      <w:outlineLvl w:val="3"/>
    </w:pPr>
    <w:rPr>
      <w:rFonts w:asciiTheme="majorHAnsi" w:eastAsiaTheme="majorEastAsia" w:hAnsiTheme="majorHAnsi" w:cstheme="majorBidi"/>
      <w:b/>
      <w:bCs/>
      <w:i/>
      <w:iCs/>
      <w:color w:val="4F81BD" w:themeColor="accent1"/>
      <w:sz w:val="20"/>
      <w:szCs w:val="20"/>
      <w:lang w:eastAsia="en-GB"/>
    </w:rPr>
  </w:style>
  <w:style w:type="paragraph" w:styleId="Titolo5">
    <w:name w:val="heading 5"/>
    <w:basedOn w:val="Normale"/>
    <w:next w:val="Normale"/>
    <w:link w:val="Titolo5Carattere"/>
    <w:semiHidden/>
    <w:qFormat/>
    <w:rsid w:val="002873B1"/>
    <w:pPr>
      <w:keepNext/>
      <w:keepLines/>
      <w:numPr>
        <w:ilvl w:val="4"/>
        <w:numId w:val="7"/>
      </w:numPr>
      <w:spacing w:before="200" w:after="0" w:line="264" w:lineRule="auto"/>
      <w:outlineLvl w:val="4"/>
    </w:pPr>
    <w:rPr>
      <w:rFonts w:asciiTheme="majorHAnsi" w:eastAsiaTheme="majorEastAsia" w:hAnsiTheme="majorHAnsi" w:cstheme="majorBidi"/>
      <w:color w:val="243F60" w:themeColor="accent1" w:themeShade="7F"/>
      <w:sz w:val="20"/>
      <w:szCs w:val="20"/>
      <w:lang w:eastAsia="en-GB"/>
    </w:rPr>
  </w:style>
  <w:style w:type="paragraph" w:styleId="Titolo6">
    <w:name w:val="heading 6"/>
    <w:basedOn w:val="Normale"/>
    <w:next w:val="Normale"/>
    <w:link w:val="Titolo6Carattere"/>
    <w:uiPriority w:val="9"/>
    <w:semiHidden/>
    <w:qFormat/>
    <w:rsid w:val="002873B1"/>
    <w:pPr>
      <w:keepNext/>
      <w:keepLines/>
      <w:numPr>
        <w:ilvl w:val="5"/>
        <w:numId w:val="7"/>
      </w:numPr>
      <w:spacing w:before="200" w:after="0" w:line="264" w:lineRule="auto"/>
      <w:outlineLvl w:val="5"/>
    </w:pPr>
    <w:rPr>
      <w:rFonts w:asciiTheme="majorHAnsi" w:eastAsiaTheme="majorEastAsia" w:hAnsiTheme="majorHAnsi" w:cstheme="majorBidi"/>
      <w:i/>
      <w:iCs/>
      <w:color w:val="243F60" w:themeColor="accent1" w:themeShade="7F"/>
      <w:sz w:val="20"/>
      <w:szCs w:val="20"/>
      <w:lang w:eastAsia="en-GB"/>
    </w:rPr>
  </w:style>
  <w:style w:type="paragraph" w:styleId="Titolo7">
    <w:name w:val="heading 7"/>
    <w:basedOn w:val="Normale"/>
    <w:next w:val="Normale"/>
    <w:link w:val="Titolo7Carattere"/>
    <w:uiPriority w:val="9"/>
    <w:semiHidden/>
    <w:qFormat/>
    <w:rsid w:val="002873B1"/>
    <w:pPr>
      <w:keepNext/>
      <w:keepLines/>
      <w:numPr>
        <w:ilvl w:val="6"/>
        <w:numId w:val="7"/>
      </w:numPr>
      <w:spacing w:before="200" w:after="0" w:line="264" w:lineRule="auto"/>
      <w:outlineLvl w:val="6"/>
    </w:pPr>
    <w:rPr>
      <w:rFonts w:asciiTheme="majorHAnsi" w:eastAsiaTheme="majorEastAsia" w:hAnsiTheme="majorHAnsi" w:cstheme="majorBidi"/>
      <w:i/>
      <w:iCs/>
      <w:color w:val="404040" w:themeColor="text1" w:themeTint="BF"/>
      <w:sz w:val="20"/>
      <w:szCs w:val="20"/>
      <w:lang w:eastAsia="en-GB"/>
    </w:rPr>
  </w:style>
  <w:style w:type="paragraph" w:styleId="Titolo8">
    <w:name w:val="heading 8"/>
    <w:basedOn w:val="Normale"/>
    <w:next w:val="Normale"/>
    <w:link w:val="Titolo8Carattere"/>
    <w:uiPriority w:val="9"/>
    <w:semiHidden/>
    <w:qFormat/>
    <w:rsid w:val="002873B1"/>
    <w:pPr>
      <w:keepNext/>
      <w:keepLines/>
      <w:numPr>
        <w:ilvl w:val="7"/>
        <w:numId w:val="7"/>
      </w:numPr>
      <w:spacing w:before="200" w:after="0" w:line="264" w:lineRule="auto"/>
      <w:outlineLvl w:val="7"/>
    </w:pPr>
    <w:rPr>
      <w:rFonts w:asciiTheme="majorHAnsi" w:eastAsiaTheme="majorEastAsia" w:hAnsiTheme="majorHAnsi" w:cstheme="majorBidi"/>
      <w:color w:val="404040" w:themeColor="text1" w:themeTint="BF"/>
      <w:sz w:val="20"/>
      <w:szCs w:val="20"/>
      <w:lang w:eastAsia="en-GB"/>
    </w:rPr>
  </w:style>
  <w:style w:type="paragraph" w:styleId="Titolo9">
    <w:name w:val="heading 9"/>
    <w:basedOn w:val="Normale"/>
    <w:next w:val="Normale"/>
    <w:link w:val="Titolo9Carattere"/>
    <w:uiPriority w:val="9"/>
    <w:semiHidden/>
    <w:qFormat/>
    <w:rsid w:val="002873B1"/>
    <w:pPr>
      <w:keepNext/>
      <w:keepLines/>
      <w:numPr>
        <w:ilvl w:val="8"/>
        <w:numId w:val="7"/>
      </w:numPr>
      <w:spacing w:before="200" w:after="0" w:line="264" w:lineRule="auto"/>
      <w:outlineLvl w:val="8"/>
    </w:pPr>
    <w:rPr>
      <w:rFonts w:asciiTheme="majorHAnsi" w:eastAsiaTheme="majorEastAsia" w:hAnsiTheme="majorHAnsi" w:cstheme="majorBidi"/>
      <w:i/>
      <w:iCs/>
      <w:color w:val="404040" w:themeColor="text1" w:themeTint="BF"/>
      <w:sz w:val="20"/>
      <w:szCs w:val="20"/>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semiHidden/>
    <w:rsid w:val="00031E8A"/>
    <w:rPr>
      <w:rFonts w:ascii="Gill Sans MT" w:eastAsia="Times New Roman" w:hAnsi="Gill Sans MT"/>
      <w:b/>
      <w:bCs/>
      <w:sz w:val="32"/>
      <w:szCs w:val="24"/>
    </w:rPr>
  </w:style>
  <w:style w:type="paragraph" w:customStyle="1" w:styleId="FCAIndentabc">
    <w:name w:val="FCA Indent a_b_c"/>
    <w:basedOn w:val="Paragrafoelenco"/>
    <w:uiPriority w:val="6"/>
    <w:qFormat/>
    <w:rsid w:val="00015307"/>
    <w:pPr>
      <w:numPr>
        <w:ilvl w:val="6"/>
        <w:numId w:val="1"/>
      </w:numPr>
      <w:contextualSpacing w:val="0"/>
    </w:pPr>
  </w:style>
  <w:style w:type="paragraph" w:customStyle="1" w:styleId="Action">
    <w:name w:val="Action"/>
    <w:next w:val="Actiontext"/>
    <w:uiPriority w:val="8"/>
    <w:rsid w:val="00184AE8"/>
    <w:pPr>
      <w:widowControl w:val="0"/>
      <w:pBdr>
        <w:top w:val="single" w:sz="24" w:space="3" w:color="8E1537"/>
      </w:pBdr>
      <w:tabs>
        <w:tab w:val="left" w:pos="426"/>
        <w:tab w:val="left" w:pos="1701"/>
      </w:tabs>
      <w:spacing w:before="360" w:after="80"/>
      <w:ind w:left="1701" w:hanging="1701"/>
    </w:pPr>
    <w:rPr>
      <w:b/>
      <w:szCs w:val="21"/>
      <w:lang w:val="en-US" w:eastAsia="en-US"/>
    </w:rPr>
  </w:style>
  <w:style w:type="paragraph" w:styleId="Formuladiapertura">
    <w:name w:val="Salutation"/>
    <w:basedOn w:val="Normale"/>
    <w:next w:val="Normale"/>
    <w:link w:val="FormuladiaperturaCarattere"/>
    <w:uiPriority w:val="1"/>
    <w:semiHidden/>
    <w:rsid w:val="004567A7"/>
    <w:pPr>
      <w:spacing w:before="480" w:after="240" w:line="264" w:lineRule="auto"/>
    </w:pPr>
    <w:rPr>
      <w:rFonts w:ascii="Verdana" w:eastAsia="MS Mincho" w:hAnsi="Verdana" w:cs="Times New Roman"/>
      <w:sz w:val="20"/>
      <w:szCs w:val="20"/>
      <w:lang w:eastAsia="en-GB"/>
    </w:rPr>
  </w:style>
  <w:style w:type="character" w:customStyle="1" w:styleId="FormuladiaperturaCarattere">
    <w:name w:val="Formula di apertura Carattere"/>
    <w:link w:val="Formuladiapertura"/>
    <w:uiPriority w:val="1"/>
    <w:semiHidden/>
    <w:rsid w:val="00031E8A"/>
  </w:style>
  <w:style w:type="paragraph" w:styleId="Firma">
    <w:name w:val="Signature"/>
    <w:basedOn w:val="Normale"/>
    <w:link w:val="FirmaCarattere"/>
    <w:uiPriority w:val="1"/>
    <w:semiHidden/>
    <w:rsid w:val="004567A7"/>
    <w:pPr>
      <w:spacing w:before="720" w:after="0" w:line="264" w:lineRule="auto"/>
    </w:pPr>
    <w:rPr>
      <w:rFonts w:ascii="Verdana" w:eastAsia="MS Mincho" w:hAnsi="Verdana" w:cs="Times New Roman"/>
      <w:sz w:val="20"/>
      <w:szCs w:val="20"/>
      <w:lang w:eastAsia="en-GB"/>
    </w:rPr>
  </w:style>
  <w:style w:type="character" w:customStyle="1" w:styleId="FirmaCarattere">
    <w:name w:val="Firma Carattere"/>
    <w:link w:val="Firma"/>
    <w:uiPriority w:val="1"/>
    <w:semiHidden/>
    <w:rsid w:val="00031E8A"/>
  </w:style>
  <w:style w:type="paragraph" w:styleId="Pidipagina">
    <w:name w:val="footer"/>
    <w:basedOn w:val="Normale"/>
    <w:link w:val="PidipaginaCarattere"/>
    <w:semiHidden/>
    <w:rsid w:val="00303CB2"/>
    <w:pPr>
      <w:tabs>
        <w:tab w:val="center" w:pos="4513"/>
        <w:tab w:val="right" w:pos="9026"/>
      </w:tabs>
      <w:spacing w:after="240" w:line="264" w:lineRule="auto"/>
    </w:pPr>
    <w:rPr>
      <w:rFonts w:ascii="Verdana" w:eastAsia="MS Mincho" w:hAnsi="Verdana" w:cs="Times New Roman"/>
      <w:sz w:val="18"/>
      <w:szCs w:val="20"/>
      <w:lang w:eastAsia="en-GB"/>
    </w:rPr>
  </w:style>
  <w:style w:type="character" w:customStyle="1" w:styleId="PidipaginaCarattere">
    <w:name w:val="Piè di pagina Carattere"/>
    <w:link w:val="Pidipagina"/>
    <w:semiHidden/>
    <w:rsid w:val="00031E8A"/>
    <w:rPr>
      <w:sz w:val="18"/>
    </w:rPr>
  </w:style>
  <w:style w:type="paragraph" w:customStyle="1" w:styleId="Actiontext">
    <w:name w:val="Action text"/>
    <w:basedOn w:val="Normale"/>
    <w:uiPriority w:val="8"/>
    <w:rsid w:val="00184AE8"/>
    <w:pPr>
      <w:pBdr>
        <w:bottom w:val="single" w:sz="12" w:space="5" w:color="8E1537"/>
      </w:pBdr>
      <w:tabs>
        <w:tab w:val="left" w:pos="1701"/>
      </w:tabs>
      <w:spacing w:after="80" w:line="264" w:lineRule="auto"/>
      <w:ind w:left="1701" w:hanging="1701"/>
    </w:pPr>
    <w:rPr>
      <w:rFonts w:ascii="Verdana" w:eastAsia="MS Mincho" w:hAnsi="Verdana" w:cs="Times New Roman"/>
      <w:b/>
      <w:sz w:val="20"/>
      <w:szCs w:val="21"/>
      <w:lang w:eastAsia="en-GB"/>
    </w:rPr>
  </w:style>
  <w:style w:type="paragraph" w:styleId="Intestazione">
    <w:name w:val="header"/>
    <w:basedOn w:val="Normale"/>
    <w:link w:val="IntestazioneCarattere"/>
    <w:semiHidden/>
    <w:rsid w:val="00411CBD"/>
    <w:pPr>
      <w:tabs>
        <w:tab w:val="center" w:pos="4513"/>
        <w:tab w:val="right" w:pos="9026"/>
      </w:tabs>
      <w:spacing w:after="0" w:line="264" w:lineRule="auto"/>
    </w:pPr>
    <w:rPr>
      <w:rFonts w:ascii="Verdana" w:eastAsia="MS Mincho" w:hAnsi="Verdana" w:cs="Times New Roman"/>
      <w:sz w:val="20"/>
      <w:szCs w:val="20"/>
      <w:lang w:eastAsia="en-GB"/>
    </w:rPr>
  </w:style>
  <w:style w:type="character" w:customStyle="1" w:styleId="IntestazioneCarattere">
    <w:name w:val="Intestazione Carattere"/>
    <w:basedOn w:val="Carpredefinitoparagrafo"/>
    <w:link w:val="Intestazione"/>
    <w:semiHidden/>
    <w:rsid w:val="00031E8A"/>
  </w:style>
  <w:style w:type="paragraph" w:styleId="NormaleWeb">
    <w:name w:val="Normal (Web)"/>
    <w:basedOn w:val="Normale"/>
    <w:uiPriority w:val="99"/>
    <w:semiHidden/>
    <w:rsid w:val="00522033"/>
    <w:pPr>
      <w:spacing w:before="100" w:beforeAutospacing="1" w:after="100" w:afterAutospacing="1" w:line="264" w:lineRule="auto"/>
    </w:pPr>
    <w:rPr>
      <w:rFonts w:ascii="Times New Roman" w:eastAsiaTheme="minorEastAsia" w:hAnsi="Times New Roman" w:cs="Times New Roman"/>
      <w:sz w:val="24"/>
      <w:szCs w:val="24"/>
      <w:lang w:eastAsia="en-GB"/>
    </w:rPr>
  </w:style>
  <w:style w:type="paragraph" w:customStyle="1" w:styleId="SecurityMarking">
    <w:name w:val="Security Marking"/>
    <w:basedOn w:val="NormaleWeb"/>
    <w:uiPriority w:val="1"/>
    <w:semiHidden/>
    <w:rsid w:val="00634803"/>
    <w:pPr>
      <w:spacing w:before="0" w:beforeAutospacing="0" w:after="0" w:afterAutospacing="0"/>
    </w:pPr>
    <w:rPr>
      <w:rFonts w:asciiTheme="minorHAnsi" w:hAnsi="Calibri" w:cstheme="minorBidi"/>
      <w:b/>
      <w:bCs/>
      <w:color w:val="000000" w:themeColor="text1"/>
      <w:kern w:val="24"/>
      <w:sz w:val="20"/>
      <w:szCs w:val="20"/>
    </w:rPr>
  </w:style>
  <w:style w:type="character" w:styleId="Testosegnaposto">
    <w:name w:val="Placeholder Text"/>
    <w:basedOn w:val="Carpredefinitoparagrafo"/>
    <w:uiPriority w:val="99"/>
    <w:semiHidden/>
    <w:rsid w:val="00D84512"/>
    <w:rPr>
      <w:color w:val="808080"/>
    </w:rPr>
  </w:style>
  <w:style w:type="paragraph" w:styleId="Paragrafoelenco">
    <w:name w:val="List Paragraph"/>
    <w:aliases w:val="Cell bullets"/>
    <w:basedOn w:val="Normale"/>
    <w:link w:val="ParagrafoelencoCarattere"/>
    <w:uiPriority w:val="1"/>
    <w:qFormat/>
    <w:rsid w:val="00184AE8"/>
    <w:pPr>
      <w:spacing w:after="240" w:line="264" w:lineRule="auto"/>
      <w:ind w:left="720"/>
      <w:contextualSpacing/>
    </w:pPr>
    <w:rPr>
      <w:rFonts w:ascii="Verdana" w:eastAsia="MS Mincho" w:hAnsi="Verdana" w:cs="Times New Roman"/>
      <w:sz w:val="20"/>
      <w:szCs w:val="20"/>
      <w:lang w:eastAsia="en-GB"/>
    </w:rPr>
  </w:style>
  <w:style w:type="character" w:customStyle="1" w:styleId="Titolo2Carattere">
    <w:name w:val="Titolo 2 Carattere"/>
    <w:basedOn w:val="Carpredefinitoparagrafo"/>
    <w:link w:val="Titolo2"/>
    <w:semiHidden/>
    <w:rsid w:val="00031E8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semiHidden/>
    <w:rsid w:val="00031E8A"/>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semiHidden/>
    <w:rsid w:val="00031E8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semiHidden/>
    <w:rsid w:val="00031E8A"/>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E8A"/>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E8A"/>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E8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uiPriority w:val="9"/>
    <w:semiHidden/>
    <w:rsid w:val="00031E8A"/>
    <w:rPr>
      <w:rFonts w:asciiTheme="majorHAnsi" w:eastAsiaTheme="majorEastAsia" w:hAnsiTheme="majorHAnsi" w:cstheme="majorBidi"/>
      <w:i/>
      <w:iCs/>
      <w:color w:val="404040" w:themeColor="text1" w:themeTint="BF"/>
    </w:rPr>
  </w:style>
  <w:style w:type="paragraph" w:customStyle="1" w:styleId="FCAINSETHeading3">
    <w:name w:val="FCA INSET Heading 3"/>
    <w:uiPriority w:val="1"/>
    <w:semiHidden/>
    <w:rsid w:val="00184AE8"/>
    <w:pPr>
      <w:spacing w:after="120"/>
    </w:pPr>
    <w:rPr>
      <w:b/>
      <w:i/>
      <w:lang w:val="en-US" w:eastAsia="en-US"/>
    </w:rPr>
  </w:style>
  <w:style w:type="paragraph" w:customStyle="1" w:styleId="FCAINSETBODYBullet">
    <w:name w:val="FCA INSET BODY Bullet"/>
    <w:basedOn w:val="Normale"/>
    <w:semiHidden/>
    <w:qFormat/>
    <w:rsid w:val="00B73BC3"/>
    <w:pPr>
      <w:tabs>
        <w:tab w:val="num" w:pos="454"/>
      </w:tabs>
      <w:ind w:left="454" w:hanging="454"/>
    </w:pPr>
  </w:style>
  <w:style w:type="paragraph" w:customStyle="1" w:styleId="TitleChapterHeading">
    <w:name w:val="Title/Chapter Heading"/>
    <w:basedOn w:val="Normale"/>
    <w:rsid w:val="00EA30A8"/>
    <w:pPr>
      <w:spacing w:after="60" w:line="240" w:lineRule="auto"/>
      <w:jc w:val="center"/>
    </w:pPr>
    <w:rPr>
      <w:rFonts w:ascii="Verdana" w:hAnsi="Verdana" w:cs="Tahoma"/>
      <w:b/>
      <w:bCs/>
      <w:color w:val="FFFFFF" w:themeColor="background1"/>
      <w:sz w:val="36"/>
      <w:szCs w:val="36"/>
      <w:lang w:val="it-IT"/>
    </w:rPr>
  </w:style>
  <w:style w:type="paragraph" w:customStyle="1" w:styleId="FCAINSETHeading2">
    <w:name w:val="FCA INSET Heading 2"/>
    <w:uiPriority w:val="1"/>
    <w:semiHidden/>
    <w:qFormat/>
    <w:rsid w:val="00184AE8"/>
    <w:pPr>
      <w:spacing w:before="240" w:after="120"/>
    </w:pPr>
    <w:rPr>
      <w:b/>
      <w:color w:val="262626"/>
      <w:sz w:val="21"/>
      <w:szCs w:val="21"/>
      <w:lang w:val="en-US" w:eastAsia="en-US"/>
    </w:rPr>
  </w:style>
  <w:style w:type="paragraph" w:styleId="Testonotaapidipagina">
    <w:name w:val="footnote text"/>
    <w:basedOn w:val="Normale"/>
    <w:link w:val="TestonotaapidipaginaCarattere"/>
    <w:uiPriority w:val="99"/>
    <w:semiHidden/>
    <w:rsid w:val="001E311F"/>
    <w:pPr>
      <w:spacing w:after="0" w:line="264" w:lineRule="auto"/>
    </w:pPr>
    <w:rPr>
      <w:rFonts w:ascii="Verdana" w:eastAsia="MS Mincho" w:hAnsi="Verdana" w:cs="Times New Roman"/>
      <w:sz w:val="20"/>
      <w:szCs w:val="20"/>
      <w:lang w:eastAsia="en-GB"/>
    </w:rPr>
  </w:style>
  <w:style w:type="character" w:customStyle="1" w:styleId="TestonotaapidipaginaCarattere">
    <w:name w:val="Testo nota a piè di pagina Carattere"/>
    <w:basedOn w:val="Carpredefinitoparagrafo"/>
    <w:link w:val="Testonotaapidipagina"/>
    <w:uiPriority w:val="99"/>
    <w:semiHidden/>
    <w:rsid w:val="00031E8A"/>
  </w:style>
  <w:style w:type="character" w:styleId="Rimandonotaapidipagina">
    <w:name w:val="footnote reference"/>
    <w:basedOn w:val="Carpredefinitoparagrafo"/>
    <w:uiPriority w:val="99"/>
    <w:semiHidden/>
    <w:rsid w:val="001E311F"/>
    <w:rPr>
      <w:vertAlign w:val="superscript"/>
    </w:rPr>
  </w:style>
  <w:style w:type="paragraph" w:styleId="Data">
    <w:name w:val="Date"/>
    <w:basedOn w:val="Normale"/>
    <w:next w:val="Normale"/>
    <w:link w:val="DataCarattere"/>
    <w:uiPriority w:val="1"/>
    <w:semiHidden/>
    <w:rsid w:val="00303CB2"/>
    <w:pPr>
      <w:spacing w:after="240" w:line="264" w:lineRule="auto"/>
    </w:pPr>
    <w:rPr>
      <w:rFonts w:ascii="Verdana" w:eastAsia="MS Mincho" w:hAnsi="Verdana" w:cs="Times New Roman"/>
      <w:sz w:val="18"/>
      <w:szCs w:val="20"/>
      <w:lang w:eastAsia="en-GB"/>
    </w:rPr>
  </w:style>
  <w:style w:type="character" w:customStyle="1" w:styleId="DataCarattere">
    <w:name w:val="Data Carattere"/>
    <w:basedOn w:val="Carpredefinitoparagrafo"/>
    <w:link w:val="Data"/>
    <w:uiPriority w:val="1"/>
    <w:semiHidden/>
    <w:rsid w:val="00031E8A"/>
    <w:rPr>
      <w:sz w:val="18"/>
    </w:rPr>
  </w:style>
  <w:style w:type="character" w:styleId="Collegamentoipertestuale">
    <w:name w:val="Hyperlink"/>
    <w:uiPriority w:val="99"/>
    <w:rsid w:val="002873B1"/>
    <w:rPr>
      <w:color w:val="0000FF"/>
      <w:u w:val="single"/>
    </w:rPr>
  </w:style>
  <w:style w:type="paragraph" w:styleId="Sommario1">
    <w:name w:val="toc 1"/>
    <w:basedOn w:val="Normale"/>
    <w:next w:val="Normale"/>
    <w:autoRedefine/>
    <w:uiPriority w:val="39"/>
    <w:semiHidden/>
    <w:rsid w:val="001A703B"/>
    <w:pPr>
      <w:tabs>
        <w:tab w:val="left" w:pos="482"/>
        <w:tab w:val="right" w:pos="8301"/>
      </w:tabs>
      <w:spacing w:before="200" w:after="0" w:line="288" w:lineRule="auto"/>
      <w:ind w:left="482" w:hanging="482"/>
    </w:pPr>
    <w:rPr>
      <w:rFonts w:ascii="Times New Roman" w:eastAsia="Times New Roman" w:hAnsi="Times New Roman" w:cs="Times New Roman"/>
      <w:noProof/>
      <w:sz w:val="24"/>
      <w:szCs w:val="24"/>
      <w:lang w:eastAsia="en-GB"/>
    </w:rPr>
  </w:style>
  <w:style w:type="paragraph" w:styleId="Sommario2">
    <w:name w:val="toc 2"/>
    <w:basedOn w:val="Sommario1"/>
    <w:next w:val="Normale"/>
    <w:autoRedefine/>
    <w:uiPriority w:val="39"/>
    <w:semiHidden/>
    <w:rsid w:val="001A703B"/>
    <w:pPr>
      <w:ind w:firstLine="0"/>
    </w:pPr>
  </w:style>
  <w:style w:type="character" w:styleId="Numeropagina">
    <w:name w:val="page number"/>
    <w:basedOn w:val="Carpredefinitoparagrafo"/>
    <w:semiHidden/>
    <w:rsid w:val="001A703B"/>
  </w:style>
  <w:style w:type="character" w:styleId="Collegamentovisitato">
    <w:name w:val="FollowedHyperlink"/>
    <w:semiHidden/>
    <w:rsid w:val="002873B1"/>
    <w:rPr>
      <w:color w:val="800080"/>
      <w:u w:val="single"/>
    </w:rPr>
  </w:style>
  <w:style w:type="paragraph" w:styleId="Sommario4">
    <w:name w:val="toc 4"/>
    <w:basedOn w:val="Normale"/>
    <w:next w:val="Normale"/>
    <w:autoRedefine/>
    <w:semiHidden/>
    <w:rsid w:val="001A703B"/>
    <w:pPr>
      <w:spacing w:after="0" w:line="240" w:lineRule="auto"/>
      <w:ind w:left="720"/>
    </w:pPr>
    <w:rPr>
      <w:rFonts w:ascii="Times New Roman" w:eastAsia="Times New Roman" w:hAnsi="Times New Roman" w:cs="Times New Roman"/>
      <w:sz w:val="24"/>
      <w:szCs w:val="24"/>
      <w:lang w:eastAsia="en-GB"/>
    </w:rPr>
  </w:style>
  <w:style w:type="character" w:styleId="Enfasigrassetto">
    <w:name w:val="Strong"/>
    <w:semiHidden/>
    <w:qFormat/>
    <w:rsid w:val="002873B1"/>
    <w:rPr>
      <w:b/>
      <w:bCs/>
    </w:rPr>
  </w:style>
  <w:style w:type="paragraph" w:styleId="Testofumetto">
    <w:name w:val="Balloon Text"/>
    <w:basedOn w:val="Normale"/>
    <w:link w:val="TestofumettoCarattere"/>
    <w:semiHidden/>
    <w:rsid w:val="00891FC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semiHidden/>
    <w:rsid w:val="00891FCA"/>
    <w:rPr>
      <w:rFonts w:ascii="Tahoma" w:eastAsiaTheme="minorHAnsi" w:hAnsi="Tahoma" w:cs="Tahoma"/>
      <w:sz w:val="16"/>
      <w:szCs w:val="16"/>
      <w:lang w:eastAsia="en-US"/>
    </w:rPr>
  </w:style>
  <w:style w:type="character" w:styleId="Rimandocommento">
    <w:name w:val="annotation reference"/>
    <w:basedOn w:val="Carpredefinitoparagrafo"/>
    <w:semiHidden/>
    <w:rsid w:val="008C01C3"/>
    <w:rPr>
      <w:sz w:val="16"/>
      <w:szCs w:val="16"/>
    </w:rPr>
  </w:style>
  <w:style w:type="paragraph" w:styleId="Testocommento">
    <w:name w:val="annotation text"/>
    <w:basedOn w:val="Normale"/>
    <w:link w:val="TestocommentoCarattere"/>
    <w:semiHidden/>
    <w:rsid w:val="008C01C3"/>
    <w:pPr>
      <w:spacing w:line="240" w:lineRule="auto"/>
    </w:pPr>
    <w:rPr>
      <w:sz w:val="20"/>
      <w:szCs w:val="20"/>
    </w:rPr>
  </w:style>
  <w:style w:type="character" w:customStyle="1" w:styleId="TestocommentoCarattere">
    <w:name w:val="Testo commento Carattere"/>
    <w:basedOn w:val="Carpredefinitoparagrafo"/>
    <w:link w:val="Testocommento"/>
    <w:semiHidden/>
    <w:rsid w:val="008C01C3"/>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semiHidden/>
    <w:rsid w:val="008C01C3"/>
    <w:rPr>
      <w:b/>
      <w:bCs/>
    </w:rPr>
  </w:style>
  <w:style w:type="character" w:customStyle="1" w:styleId="SoggettocommentoCarattere">
    <w:name w:val="Soggetto commento Carattere"/>
    <w:basedOn w:val="TestocommentoCarattere"/>
    <w:link w:val="Soggettocommento"/>
    <w:semiHidden/>
    <w:rsid w:val="008C01C3"/>
    <w:rPr>
      <w:rFonts w:asciiTheme="minorHAnsi" w:eastAsiaTheme="minorHAnsi" w:hAnsiTheme="minorHAnsi" w:cstheme="minorBidi"/>
      <w:b/>
      <w:bCs/>
      <w:lang w:eastAsia="en-US"/>
    </w:rPr>
  </w:style>
  <w:style w:type="paragraph" w:styleId="Revisione">
    <w:name w:val="Revision"/>
    <w:hidden/>
    <w:uiPriority w:val="71"/>
    <w:rsid w:val="00031D27"/>
    <w:pPr>
      <w:spacing w:after="0" w:line="240" w:lineRule="auto"/>
    </w:pPr>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DB051F"/>
    <w:rPr>
      <w:color w:val="808080"/>
      <w:shd w:val="clear" w:color="auto" w:fill="E6E6E6"/>
    </w:rPr>
  </w:style>
  <w:style w:type="paragraph" w:styleId="Testonormale">
    <w:name w:val="Plain Text"/>
    <w:basedOn w:val="Normale"/>
    <w:link w:val="TestonormaleCarattere"/>
    <w:uiPriority w:val="99"/>
    <w:unhideWhenUsed/>
    <w:rsid w:val="00136B90"/>
    <w:pPr>
      <w:spacing w:after="0" w:line="240" w:lineRule="auto"/>
    </w:pPr>
    <w:rPr>
      <w:rFonts w:ascii="Calibri" w:hAnsi="Calibri"/>
      <w:szCs w:val="21"/>
      <w:lang w:val="it-IT"/>
    </w:rPr>
  </w:style>
  <w:style w:type="character" w:customStyle="1" w:styleId="TestonormaleCarattere">
    <w:name w:val="Testo normale Carattere"/>
    <w:basedOn w:val="Carpredefinitoparagrafo"/>
    <w:link w:val="Testonormale"/>
    <w:uiPriority w:val="99"/>
    <w:rsid w:val="00136B90"/>
    <w:rPr>
      <w:rFonts w:ascii="Calibri" w:eastAsiaTheme="minorHAnsi" w:hAnsi="Calibri" w:cstheme="minorBidi"/>
      <w:sz w:val="22"/>
      <w:szCs w:val="21"/>
      <w:lang w:val="it-IT" w:eastAsia="en-US"/>
    </w:rPr>
  </w:style>
  <w:style w:type="character" w:customStyle="1" w:styleId="ParagrafoelencoCarattere">
    <w:name w:val="Paragrafo elenco Carattere"/>
    <w:aliases w:val="Cell bullets Carattere"/>
    <w:basedOn w:val="Carpredefinitoparagrafo"/>
    <w:link w:val="Paragrafoelenco"/>
    <w:uiPriority w:val="1"/>
    <w:rsid w:val="00770982"/>
  </w:style>
  <w:style w:type="paragraph" w:styleId="Corpotesto">
    <w:name w:val="Body Text"/>
    <w:basedOn w:val="Normale"/>
    <w:link w:val="CorpotestoCarattere"/>
    <w:semiHidden/>
    <w:unhideWhenUsed/>
    <w:rsid w:val="009A13E9"/>
    <w:pPr>
      <w:spacing w:after="120"/>
    </w:pPr>
  </w:style>
  <w:style w:type="character" w:customStyle="1" w:styleId="CorpotestoCarattere">
    <w:name w:val="Corpo testo Carattere"/>
    <w:basedOn w:val="Carpredefinitoparagrafo"/>
    <w:link w:val="Corpotesto"/>
    <w:semiHidden/>
    <w:rsid w:val="009A13E9"/>
    <w:rPr>
      <w:rFonts w:asciiTheme="minorHAnsi" w:eastAsiaTheme="minorHAnsi" w:hAnsiTheme="minorHAnsi" w:cstheme="minorBidi"/>
      <w:sz w:val="22"/>
      <w:szCs w:val="22"/>
      <w:lang w:eastAsia="en-US"/>
    </w:rPr>
  </w:style>
  <w:style w:type="paragraph" w:customStyle="1" w:styleId="FCABodyText">
    <w:name w:val="FCA Body Text"/>
    <w:basedOn w:val="Normale"/>
    <w:uiPriority w:val="5"/>
    <w:qFormat/>
    <w:rsid w:val="00E11461"/>
    <w:pPr>
      <w:tabs>
        <w:tab w:val="num" w:pos="0"/>
      </w:tabs>
      <w:spacing w:after="240" w:line="264" w:lineRule="auto"/>
    </w:pPr>
    <w:rPr>
      <w:rFonts w:ascii="Verdana" w:eastAsia="MS Mincho" w:hAnsi="Verdana" w:cs="Times New Roman"/>
      <w:sz w:val="20"/>
      <w:szCs w:val="20"/>
      <w:lang w:eastAsia="en-GB"/>
    </w:rPr>
  </w:style>
  <w:style w:type="paragraph" w:customStyle="1" w:styleId="FCABulletText">
    <w:name w:val="FCA Bullet Text"/>
    <w:basedOn w:val="FCABodyText"/>
    <w:uiPriority w:val="5"/>
    <w:qFormat/>
    <w:rsid w:val="00E11461"/>
    <w:pPr>
      <w:tabs>
        <w:tab w:val="clear" w:pos="0"/>
        <w:tab w:val="num" w:pos="720"/>
      </w:tabs>
      <w:ind w:left="720" w:hanging="720"/>
    </w:pPr>
  </w:style>
  <w:style w:type="paragraph" w:customStyle="1" w:styleId="FCAIndentBullet">
    <w:name w:val="FCA Indent Bullet"/>
    <w:basedOn w:val="Normale"/>
    <w:uiPriority w:val="6"/>
    <w:qFormat/>
    <w:rsid w:val="00E11461"/>
    <w:pPr>
      <w:tabs>
        <w:tab w:val="num" w:pos="1418"/>
      </w:tabs>
      <w:spacing w:after="240" w:line="264" w:lineRule="auto"/>
      <w:ind w:left="1418" w:hanging="698"/>
    </w:pPr>
    <w:rPr>
      <w:rFonts w:ascii="Verdana" w:eastAsia="MS Mincho" w:hAnsi="Verdana" w:cs="Times New Roman"/>
      <w:sz w:val="20"/>
      <w:szCs w:val="20"/>
      <w:lang w:eastAsia="en-GB"/>
    </w:rPr>
  </w:style>
  <w:style w:type="paragraph" w:customStyle="1" w:styleId="FCAHeadingLevel2">
    <w:name w:val="FCA Heading Level 2"/>
    <w:basedOn w:val="Normale"/>
    <w:uiPriority w:val="4"/>
    <w:qFormat/>
    <w:rsid w:val="00E11461"/>
    <w:pPr>
      <w:tabs>
        <w:tab w:val="num" w:pos="0"/>
      </w:tabs>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e"/>
    <w:uiPriority w:val="4"/>
    <w:qFormat/>
    <w:rsid w:val="00E11461"/>
    <w:pPr>
      <w:tabs>
        <w:tab w:val="num" w:pos="0"/>
      </w:tabs>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E11461"/>
    <w:pPr>
      <w:tabs>
        <w:tab w:val="num" w:pos="720"/>
      </w:tabs>
      <w:ind w:left="720" w:hanging="720"/>
    </w:pPr>
  </w:style>
  <w:style w:type="paragraph" w:customStyle="1" w:styleId="FCASub-Indentiiiiii">
    <w:name w:val="FCA Sub-Indent i_ii_iii"/>
    <w:uiPriority w:val="6"/>
    <w:qFormat/>
    <w:rsid w:val="00E11461"/>
    <w:pPr>
      <w:tabs>
        <w:tab w:val="num" w:pos="2115"/>
      </w:tabs>
      <w:ind w:left="2115" w:hanging="697"/>
    </w:pPr>
  </w:style>
  <w:style w:type="paragraph" w:customStyle="1" w:styleId="FCAHeadingLevel1">
    <w:name w:val="FCA Heading Level 1"/>
    <w:uiPriority w:val="4"/>
    <w:qFormat/>
    <w:rsid w:val="00E11461"/>
    <w:pPr>
      <w:tabs>
        <w:tab w:val="left" w:pos="0"/>
      </w:tabs>
      <w:spacing w:before="480"/>
    </w:pPr>
    <w:rPr>
      <w:rFonts w:eastAsia="Times New Roman"/>
      <w:b/>
      <w:bCs/>
      <w:sz w:val="24"/>
      <w:szCs w:val="24"/>
      <w:lang w:eastAsia="en-US"/>
    </w:rPr>
  </w:style>
  <w:style w:type="paragraph" w:customStyle="1" w:styleId="Default">
    <w:name w:val="Default"/>
    <w:rsid w:val="00DD3122"/>
    <w:pPr>
      <w:autoSpaceDE w:val="0"/>
      <w:autoSpaceDN w:val="0"/>
      <w:adjustRightInd w:val="0"/>
      <w:spacing w:after="0" w:line="240" w:lineRule="auto"/>
    </w:pPr>
    <w:rPr>
      <w:rFonts w:ascii="Times New Roman" w:eastAsiaTheme="minorHAnsi" w:hAnsi="Times New Roman"/>
      <w:color w:val="000000"/>
      <w:sz w:val="24"/>
      <w:szCs w:val="24"/>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2445">
      <w:bodyDiv w:val="1"/>
      <w:marLeft w:val="0"/>
      <w:marRight w:val="0"/>
      <w:marTop w:val="0"/>
      <w:marBottom w:val="0"/>
      <w:divBdr>
        <w:top w:val="none" w:sz="0" w:space="0" w:color="auto"/>
        <w:left w:val="none" w:sz="0" w:space="0" w:color="auto"/>
        <w:bottom w:val="none" w:sz="0" w:space="0" w:color="auto"/>
        <w:right w:val="none" w:sz="0" w:space="0" w:color="auto"/>
      </w:divBdr>
    </w:div>
    <w:div w:id="125242335">
      <w:bodyDiv w:val="1"/>
      <w:marLeft w:val="0"/>
      <w:marRight w:val="0"/>
      <w:marTop w:val="0"/>
      <w:marBottom w:val="0"/>
      <w:divBdr>
        <w:top w:val="none" w:sz="0" w:space="0" w:color="auto"/>
        <w:left w:val="none" w:sz="0" w:space="0" w:color="auto"/>
        <w:bottom w:val="none" w:sz="0" w:space="0" w:color="auto"/>
        <w:right w:val="none" w:sz="0" w:space="0" w:color="auto"/>
      </w:divBdr>
      <w:divsChild>
        <w:div w:id="1852722608">
          <w:marLeft w:val="1166"/>
          <w:marRight w:val="0"/>
          <w:marTop w:val="50"/>
          <w:marBottom w:val="0"/>
          <w:divBdr>
            <w:top w:val="none" w:sz="0" w:space="0" w:color="auto"/>
            <w:left w:val="none" w:sz="0" w:space="0" w:color="auto"/>
            <w:bottom w:val="none" w:sz="0" w:space="0" w:color="auto"/>
            <w:right w:val="none" w:sz="0" w:space="0" w:color="auto"/>
          </w:divBdr>
        </w:div>
      </w:divsChild>
    </w:div>
    <w:div w:id="240070102">
      <w:bodyDiv w:val="1"/>
      <w:marLeft w:val="0"/>
      <w:marRight w:val="0"/>
      <w:marTop w:val="0"/>
      <w:marBottom w:val="0"/>
      <w:divBdr>
        <w:top w:val="none" w:sz="0" w:space="0" w:color="auto"/>
        <w:left w:val="none" w:sz="0" w:space="0" w:color="auto"/>
        <w:bottom w:val="none" w:sz="0" w:space="0" w:color="auto"/>
        <w:right w:val="none" w:sz="0" w:space="0" w:color="auto"/>
      </w:divBdr>
      <w:divsChild>
        <w:div w:id="1323509916">
          <w:marLeft w:val="0"/>
          <w:marRight w:val="0"/>
          <w:marTop w:val="0"/>
          <w:marBottom w:val="0"/>
          <w:divBdr>
            <w:top w:val="none" w:sz="0" w:space="0" w:color="auto"/>
            <w:left w:val="none" w:sz="0" w:space="0" w:color="auto"/>
            <w:bottom w:val="none" w:sz="0" w:space="0" w:color="auto"/>
            <w:right w:val="none" w:sz="0" w:space="0" w:color="auto"/>
          </w:divBdr>
          <w:divsChild>
            <w:div w:id="149643950">
              <w:marLeft w:val="0"/>
              <w:marRight w:val="0"/>
              <w:marTop w:val="0"/>
              <w:marBottom w:val="0"/>
              <w:divBdr>
                <w:top w:val="none" w:sz="0" w:space="0" w:color="auto"/>
                <w:left w:val="none" w:sz="0" w:space="0" w:color="auto"/>
                <w:bottom w:val="none" w:sz="0" w:space="0" w:color="auto"/>
                <w:right w:val="none" w:sz="0" w:space="0" w:color="auto"/>
              </w:divBdr>
              <w:divsChild>
                <w:div w:id="1876236440">
                  <w:marLeft w:val="0"/>
                  <w:marRight w:val="0"/>
                  <w:marTop w:val="0"/>
                  <w:marBottom w:val="0"/>
                  <w:divBdr>
                    <w:top w:val="none" w:sz="0" w:space="0" w:color="auto"/>
                    <w:left w:val="none" w:sz="0" w:space="0" w:color="auto"/>
                    <w:bottom w:val="none" w:sz="0" w:space="0" w:color="auto"/>
                    <w:right w:val="none" w:sz="0" w:space="0" w:color="auto"/>
                  </w:divBdr>
                  <w:divsChild>
                    <w:div w:id="262110113">
                      <w:marLeft w:val="0"/>
                      <w:marRight w:val="0"/>
                      <w:marTop w:val="0"/>
                      <w:marBottom w:val="0"/>
                      <w:divBdr>
                        <w:top w:val="none" w:sz="0" w:space="0" w:color="auto"/>
                        <w:left w:val="none" w:sz="0" w:space="0" w:color="auto"/>
                        <w:bottom w:val="none" w:sz="0" w:space="0" w:color="auto"/>
                        <w:right w:val="none" w:sz="0" w:space="0" w:color="auto"/>
                      </w:divBdr>
                      <w:divsChild>
                        <w:div w:id="676007867">
                          <w:marLeft w:val="0"/>
                          <w:marRight w:val="0"/>
                          <w:marTop w:val="0"/>
                          <w:marBottom w:val="0"/>
                          <w:divBdr>
                            <w:top w:val="none" w:sz="0" w:space="0" w:color="auto"/>
                            <w:left w:val="none" w:sz="0" w:space="0" w:color="auto"/>
                            <w:bottom w:val="none" w:sz="0" w:space="0" w:color="auto"/>
                            <w:right w:val="none" w:sz="0" w:space="0" w:color="auto"/>
                          </w:divBdr>
                          <w:divsChild>
                            <w:div w:id="13292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656299">
      <w:bodyDiv w:val="1"/>
      <w:marLeft w:val="0"/>
      <w:marRight w:val="0"/>
      <w:marTop w:val="0"/>
      <w:marBottom w:val="0"/>
      <w:divBdr>
        <w:top w:val="none" w:sz="0" w:space="0" w:color="auto"/>
        <w:left w:val="none" w:sz="0" w:space="0" w:color="auto"/>
        <w:bottom w:val="none" w:sz="0" w:space="0" w:color="auto"/>
        <w:right w:val="none" w:sz="0" w:space="0" w:color="auto"/>
      </w:divBdr>
    </w:div>
    <w:div w:id="349334887">
      <w:bodyDiv w:val="1"/>
      <w:marLeft w:val="0"/>
      <w:marRight w:val="0"/>
      <w:marTop w:val="0"/>
      <w:marBottom w:val="0"/>
      <w:divBdr>
        <w:top w:val="none" w:sz="0" w:space="0" w:color="auto"/>
        <w:left w:val="none" w:sz="0" w:space="0" w:color="auto"/>
        <w:bottom w:val="none" w:sz="0" w:space="0" w:color="auto"/>
        <w:right w:val="none" w:sz="0" w:space="0" w:color="auto"/>
      </w:divBdr>
    </w:div>
    <w:div w:id="427429550">
      <w:bodyDiv w:val="1"/>
      <w:marLeft w:val="0"/>
      <w:marRight w:val="0"/>
      <w:marTop w:val="0"/>
      <w:marBottom w:val="0"/>
      <w:divBdr>
        <w:top w:val="none" w:sz="0" w:space="0" w:color="auto"/>
        <w:left w:val="none" w:sz="0" w:space="0" w:color="auto"/>
        <w:bottom w:val="none" w:sz="0" w:space="0" w:color="auto"/>
        <w:right w:val="none" w:sz="0" w:space="0" w:color="auto"/>
      </w:divBdr>
    </w:div>
    <w:div w:id="457113655">
      <w:bodyDiv w:val="1"/>
      <w:marLeft w:val="0"/>
      <w:marRight w:val="0"/>
      <w:marTop w:val="0"/>
      <w:marBottom w:val="0"/>
      <w:divBdr>
        <w:top w:val="none" w:sz="0" w:space="0" w:color="auto"/>
        <w:left w:val="none" w:sz="0" w:space="0" w:color="auto"/>
        <w:bottom w:val="none" w:sz="0" w:space="0" w:color="auto"/>
        <w:right w:val="none" w:sz="0" w:space="0" w:color="auto"/>
      </w:divBdr>
    </w:div>
    <w:div w:id="490801918">
      <w:bodyDiv w:val="1"/>
      <w:marLeft w:val="0"/>
      <w:marRight w:val="0"/>
      <w:marTop w:val="0"/>
      <w:marBottom w:val="0"/>
      <w:divBdr>
        <w:top w:val="none" w:sz="0" w:space="0" w:color="auto"/>
        <w:left w:val="none" w:sz="0" w:space="0" w:color="auto"/>
        <w:bottom w:val="none" w:sz="0" w:space="0" w:color="auto"/>
        <w:right w:val="none" w:sz="0" w:space="0" w:color="auto"/>
      </w:divBdr>
    </w:div>
    <w:div w:id="533081629">
      <w:bodyDiv w:val="1"/>
      <w:marLeft w:val="0"/>
      <w:marRight w:val="0"/>
      <w:marTop w:val="0"/>
      <w:marBottom w:val="0"/>
      <w:divBdr>
        <w:top w:val="none" w:sz="0" w:space="0" w:color="auto"/>
        <w:left w:val="none" w:sz="0" w:space="0" w:color="auto"/>
        <w:bottom w:val="none" w:sz="0" w:space="0" w:color="auto"/>
        <w:right w:val="none" w:sz="0" w:space="0" w:color="auto"/>
      </w:divBdr>
      <w:divsChild>
        <w:div w:id="1615479179">
          <w:marLeft w:val="1166"/>
          <w:marRight w:val="0"/>
          <w:marTop w:val="50"/>
          <w:marBottom w:val="0"/>
          <w:divBdr>
            <w:top w:val="none" w:sz="0" w:space="0" w:color="auto"/>
            <w:left w:val="none" w:sz="0" w:space="0" w:color="auto"/>
            <w:bottom w:val="none" w:sz="0" w:space="0" w:color="auto"/>
            <w:right w:val="none" w:sz="0" w:space="0" w:color="auto"/>
          </w:divBdr>
        </w:div>
      </w:divsChild>
    </w:div>
    <w:div w:id="546533984">
      <w:bodyDiv w:val="1"/>
      <w:marLeft w:val="0"/>
      <w:marRight w:val="0"/>
      <w:marTop w:val="0"/>
      <w:marBottom w:val="0"/>
      <w:divBdr>
        <w:top w:val="none" w:sz="0" w:space="0" w:color="auto"/>
        <w:left w:val="none" w:sz="0" w:space="0" w:color="auto"/>
        <w:bottom w:val="none" w:sz="0" w:space="0" w:color="auto"/>
        <w:right w:val="none" w:sz="0" w:space="0" w:color="auto"/>
      </w:divBdr>
      <w:divsChild>
        <w:div w:id="1657995625">
          <w:marLeft w:val="1166"/>
          <w:marRight w:val="0"/>
          <w:marTop w:val="50"/>
          <w:marBottom w:val="0"/>
          <w:divBdr>
            <w:top w:val="none" w:sz="0" w:space="0" w:color="auto"/>
            <w:left w:val="none" w:sz="0" w:space="0" w:color="auto"/>
            <w:bottom w:val="none" w:sz="0" w:space="0" w:color="auto"/>
            <w:right w:val="none" w:sz="0" w:space="0" w:color="auto"/>
          </w:divBdr>
        </w:div>
      </w:divsChild>
    </w:div>
    <w:div w:id="554776827">
      <w:bodyDiv w:val="1"/>
      <w:marLeft w:val="0"/>
      <w:marRight w:val="0"/>
      <w:marTop w:val="0"/>
      <w:marBottom w:val="0"/>
      <w:divBdr>
        <w:top w:val="none" w:sz="0" w:space="0" w:color="auto"/>
        <w:left w:val="none" w:sz="0" w:space="0" w:color="auto"/>
        <w:bottom w:val="none" w:sz="0" w:space="0" w:color="auto"/>
        <w:right w:val="none" w:sz="0" w:space="0" w:color="auto"/>
      </w:divBdr>
    </w:div>
    <w:div w:id="598218150">
      <w:bodyDiv w:val="1"/>
      <w:marLeft w:val="0"/>
      <w:marRight w:val="0"/>
      <w:marTop w:val="0"/>
      <w:marBottom w:val="0"/>
      <w:divBdr>
        <w:top w:val="none" w:sz="0" w:space="0" w:color="auto"/>
        <w:left w:val="none" w:sz="0" w:space="0" w:color="auto"/>
        <w:bottom w:val="none" w:sz="0" w:space="0" w:color="auto"/>
        <w:right w:val="none" w:sz="0" w:space="0" w:color="auto"/>
      </w:divBdr>
      <w:divsChild>
        <w:div w:id="2007704306">
          <w:marLeft w:val="1166"/>
          <w:marRight w:val="0"/>
          <w:marTop w:val="50"/>
          <w:marBottom w:val="0"/>
          <w:divBdr>
            <w:top w:val="none" w:sz="0" w:space="0" w:color="auto"/>
            <w:left w:val="none" w:sz="0" w:space="0" w:color="auto"/>
            <w:bottom w:val="none" w:sz="0" w:space="0" w:color="auto"/>
            <w:right w:val="none" w:sz="0" w:space="0" w:color="auto"/>
          </w:divBdr>
        </w:div>
      </w:divsChild>
    </w:div>
    <w:div w:id="602734991">
      <w:bodyDiv w:val="1"/>
      <w:marLeft w:val="0"/>
      <w:marRight w:val="0"/>
      <w:marTop w:val="0"/>
      <w:marBottom w:val="0"/>
      <w:divBdr>
        <w:top w:val="none" w:sz="0" w:space="0" w:color="auto"/>
        <w:left w:val="none" w:sz="0" w:space="0" w:color="auto"/>
        <w:bottom w:val="none" w:sz="0" w:space="0" w:color="auto"/>
        <w:right w:val="none" w:sz="0" w:space="0" w:color="auto"/>
      </w:divBdr>
      <w:divsChild>
        <w:div w:id="2037389021">
          <w:marLeft w:val="1166"/>
          <w:marRight w:val="0"/>
          <w:marTop w:val="50"/>
          <w:marBottom w:val="0"/>
          <w:divBdr>
            <w:top w:val="none" w:sz="0" w:space="0" w:color="auto"/>
            <w:left w:val="none" w:sz="0" w:space="0" w:color="auto"/>
            <w:bottom w:val="none" w:sz="0" w:space="0" w:color="auto"/>
            <w:right w:val="none" w:sz="0" w:space="0" w:color="auto"/>
          </w:divBdr>
        </w:div>
      </w:divsChild>
    </w:div>
    <w:div w:id="682367237">
      <w:bodyDiv w:val="1"/>
      <w:marLeft w:val="0"/>
      <w:marRight w:val="0"/>
      <w:marTop w:val="0"/>
      <w:marBottom w:val="0"/>
      <w:divBdr>
        <w:top w:val="none" w:sz="0" w:space="0" w:color="auto"/>
        <w:left w:val="none" w:sz="0" w:space="0" w:color="auto"/>
        <w:bottom w:val="none" w:sz="0" w:space="0" w:color="auto"/>
        <w:right w:val="none" w:sz="0" w:space="0" w:color="auto"/>
      </w:divBdr>
    </w:div>
    <w:div w:id="744840688">
      <w:bodyDiv w:val="1"/>
      <w:marLeft w:val="0"/>
      <w:marRight w:val="0"/>
      <w:marTop w:val="0"/>
      <w:marBottom w:val="0"/>
      <w:divBdr>
        <w:top w:val="none" w:sz="0" w:space="0" w:color="auto"/>
        <w:left w:val="none" w:sz="0" w:space="0" w:color="auto"/>
        <w:bottom w:val="none" w:sz="0" w:space="0" w:color="auto"/>
        <w:right w:val="none" w:sz="0" w:space="0" w:color="auto"/>
      </w:divBdr>
    </w:div>
    <w:div w:id="764958105">
      <w:bodyDiv w:val="1"/>
      <w:marLeft w:val="0"/>
      <w:marRight w:val="0"/>
      <w:marTop w:val="0"/>
      <w:marBottom w:val="0"/>
      <w:divBdr>
        <w:top w:val="none" w:sz="0" w:space="0" w:color="auto"/>
        <w:left w:val="none" w:sz="0" w:space="0" w:color="auto"/>
        <w:bottom w:val="none" w:sz="0" w:space="0" w:color="auto"/>
        <w:right w:val="none" w:sz="0" w:space="0" w:color="auto"/>
      </w:divBdr>
    </w:div>
    <w:div w:id="785075541">
      <w:bodyDiv w:val="1"/>
      <w:marLeft w:val="0"/>
      <w:marRight w:val="0"/>
      <w:marTop w:val="0"/>
      <w:marBottom w:val="0"/>
      <w:divBdr>
        <w:top w:val="none" w:sz="0" w:space="0" w:color="auto"/>
        <w:left w:val="none" w:sz="0" w:space="0" w:color="auto"/>
        <w:bottom w:val="none" w:sz="0" w:space="0" w:color="auto"/>
        <w:right w:val="none" w:sz="0" w:space="0" w:color="auto"/>
      </w:divBdr>
    </w:div>
    <w:div w:id="876434784">
      <w:bodyDiv w:val="1"/>
      <w:marLeft w:val="0"/>
      <w:marRight w:val="0"/>
      <w:marTop w:val="0"/>
      <w:marBottom w:val="0"/>
      <w:divBdr>
        <w:top w:val="none" w:sz="0" w:space="0" w:color="auto"/>
        <w:left w:val="none" w:sz="0" w:space="0" w:color="auto"/>
        <w:bottom w:val="none" w:sz="0" w:space="0" w:color="auto"/>
        <w:right w:val="none" w:sz="0" w:space="0" w:color="auto"/>
      </w:divBdr>
      <w:divsChild>
        <w:div w:id="27343117">
          <w:marLeft w:val="1166"/>
          <w:marRight w:val="0"/>
          <w:marTop w:val="50"/>
          <w:marBottom w:val="0"/>
          <w:divBdr>
            <w:top w:val="none" w:sz="0" w:space="0" w:color="auto"/>
            <w:left w:val="none" w:sz="0" w:space="0" w:color="auto"/>
            <w:bottom w:val="none" w:sz="0" w:space="0" w:color="auto"/>
            <w:right w:val="none" w:sz="0" w:space="0" w:color="auto"/>
          </w:divBdr>
        </w:div>
      </w:divsChild>
    </w:div>
    <w:div w:id="876622816">
      <w:bodyDiv w:val="1"/>
      <w:marLeft w:val="0"/>
      <w:marRight w:val="0"/>
      <w:marTop w:val="0"/>
      <w:marBottom w:val="0"/>
      <w:divBdr>
        <w:top w:val="none" w:sz="0" w:space="0" w:color="auto"/>
        <w:left w:val="none" w:sz="0" w:space="0" w:color="auto"/>
        <w:bottom w:val="none" w:sz="0" w:space="0" w:color="auto"/>
        <w:right w:val="none" w:sz="0" w:space="0" w:color="auto"/>
      </w:divBdr>
    </w:div>
    <w:div w:id="995761290">
      <w:bodyDiv w:val="1"/>
      <w:marLeft w:val="0"/>
      <w:marRight w:val="0"/>
      <w:marTop w:val="0"/>
      <w:marBottom w:val="0"/>
      <w:divBdr>
        <w:top w:val="none" w:sz="0" w:space="0" w:color="auto"/>
        <w:left w:val="none" w:sz="0" w:space="0" w:color="auto"/>
        <w:bottom w:val="none" w:sz="0" w:space="0" w:color="auto"/>
        <w:right w:val="none" w:sz="0" w:space="0" w:color="auto"/>
      </w:divBdr>
    </w:div>
    <w:div w:id="1003318512">
      <w:bodyDiv w:val="1"/>
      <w:marLeft w:val="0"/>
      <w:marRight w:val="0"/>
      <w:marTop w:val="0"/>
      <w:marBottom w:val="0"/>
      <w:divBdr>
        <w:top w:val="none" w:sz="0" w:space="0" w:color="auto"/>
        <w:left w:val="none" w:sz="0" w:space="0" w:color="auto"/>
        <w:bottom w:val="none" w:sz="0" w:space="0" w:color="auto"/>
        <w:right w:val="none" w:sz="0" w:space="0" w:color="auto"/>
      </w:divBdr>
    </w:div>
    <w:div w:id="1003896396">
      <w:bodyDiv w:val="1"/>
      <w:marLeft w:val="0"/>
      <w:marRight w:val="0"/>
      <w:marTop w:val="0"/>
      <w:marBottom w:val="0"/>
      <w:divBdr>
        <w:top w:val="none" w:sz="0" w:space="0" w:color="auto"/>
        <w:left w:val="none" w:sz="0" w:space="0" w:color="auto"/>
        <w:bottom w:val="none" w:sz="0" w:space="0" w:color="auto"/>
        <w:right w:val="none" w:sz="0" w:space="0" w:color="auto"/>
      </w:divBdr>
    </w:div>
    <w:div w:id="1089737332">
      <w:bodyDiv w:val="1"/>
      <w:marLeft w:val="0"/>
      <w:marRight w:val="0"/>
      <w:marTop w:val="0"/>
      <w:marBottom w:val="0"/>
      <w:divBdr>
        <w:top w:val="none" w:sz="0" w:space="0" w:color="auto"/>
        <w:left w:val="none" w:sz="0" w:space="0" w:color="auto"/>
        <w:bottom w:val="none" w:sz="0" w:space="0" w:color="auto"/>
        <w:right w:val="none" w:sz="0" w:space="0" w:color="auto"/>
      </w:divBdr>
    </w:div>
    <w:div w:id="1096171206">
      <w:bodyDiv w:val="1"/>
      <w:marLeft w:val="0"/>
      <w:marRight w:val="0"/>
      <w:marTop w:val="0"/>
      <w:marBottom w:val="0"/>
      <w:divBdr>
        <w:top w:val="none" w:sz="0" w:space="0" w:color="auto"/>
        <w:left w:val="none" w:sz="0" w:space="0" w:color="auto"/>
        <w:bottom w:val="none" w:sz="0" w:space="0" w:color="auto"/>
        <w:right w:val="none" w:sz="0" w:space="0" w:color="auto"/>
      </w:divBdr>
    </w:div>
    <w:div w:id="1110977962">
      <w:bodyDiv w:val="1"/>
      <w:marLeft w:val="0"/>
      <w:marRight w:val="0"/>
      <w:marTop w:val="0"/>
      <w:marBottom w:val="0"/>
      <w:divBdr>
        <w:top w:val="none" w:sz="0" w:space="0" w:color="auto"/>
        <w:left w:val="none" w:sz="0" w:space="0" w:color="auto"/>
        <w:bottom w:val="none" w:sz="0" w:space="0" w:color="auto"/>
        <w:right w:val="none" w:sz="0" w:space="0" w:color="auto"/>
      </w:divBdr>
      <w:divsChild>
        <w:div w:id="1325358198">
          <w:marLeft w:val="1166"/>
          <w:marRight w:val="0"/>
          <w:marTop w:val="50"/>
          <w:marBottom w:val="0"/>
          <w:divBdr>
            <w:top w:val="none" w:sz="0" w:space="0" w:color="auto"/>
            <w:left w:val="none" w:sz="0" w:space="0" w:color="auto"/>
            <w:bottom w:val="none" w:sz="0" w:space="0" w:color="auto"/>
            <w:right w:val="none" w:sz="0" w:space="0" w:color="auto"/>
          </w:divBdr>
        </w:div>
      </w:divsChild>
    </w:div>
    <w:div w:id="1189442809">
      <w:bodyDiv w:val="1"/>
      <w:marLeft w:val="0"/>
      <w:marRight w:val="0"/>
      <w:marTop w:val="0"/>
      <w:marBottom w:val="0"/>
      <w:divBdr>
        <w:top w:val="none" w:sz="0" w:space="0" w:color="auto"/>
        <w:left w:val="none" w:sz="0" w:space="0" w:color="auto"/>
        <w:bottom w:val="none" w:sz="0" w:space="0" w:color="auto"/>
        <w:right w:val="none" w:sz="0" w:space="0" w:color="auto"/>
      </w:divBdr>
    </w:div>
    <w:div w:id="1248609427">
      <w:bodyDiv w:val="1"/>
      <w:marLeft w:val="0"/>
      <w:marRight w:val="0"/>
      <w:marTop w:val="0"/>
      <w:marBottom w:val="0"/>
      <w:divBdr>
        <w:top w:val="none" w:sz="0" w:space="0" w:color="auto"/>
        <w:left w:val="none" w:sz="0" w:space="0" w:color="auto"/>
        <w:bottom w:val="none" w:sz="0" w:space="0" w:color="auto"/>
        <w:right w:val="none" w:sz="0" w:space="0" w:color="auto"/>
      </w:divBdr>
      <w:divsChild>
        <w:div w:id="1590239903">
          <w:marLeft w:val="1166"/>
          <w:marRight w:val="0"/>
          <w:marTop w:val="50"/>
          <w:marBottom w:val="0"/>
          <w:divBdr>
            <w:top w:val="none" w:sz="0" w:space="0" w:color="auto"/>
            <w:left w:val="none" w:sz="0" w:space="0" w:color="auto"/>
            <w:bottom w:val="none" w:sz="0" w:space="0" w:color="auto"/>
            <w:right w:val="none" w:sz="0" w:space="0" w:color="auto"/>
          </w:divBdr>
        </w:div>
      </w:divsChild>
    </w:div>
    <w:div w:id="1269655375">
      <w:bodyDiv w:val="1"/>
      <w:marLeft w:val="0"/>
      <w:marRight w:val="0"/>
      <w:marTop w:val="0"/>
      <w:marBottom w:val="0"/>
      <w:divBdr>
        <w:top w:val="none" w:sz="0" w:space="0" w:color="auto"/>
        <w:left w:val="none" w:sz="0" w:space="0" w:color="auto"/>
        <w:bottom w:val="none" w:sz="0" w:space="0" w:color="auto"/>
        <w:right w:val="none" w:sz="0" w:space="0" w:color="auto"/>
      </w:divBdr>
    </w:div>
    <w:div w:id="1353452677">
      <w:bodyDiv w:val="1"/>
      <w:marLeft w:val="0"/>
      <w:marRight w:val="0"/>
      <w:marTop w:val="0"/>
      <w:marBottom w:val="0"/>
      <w:divBdr>
        <w:top w:val="none" w:sz="0" w:space="0" w:color="auto"/>
        <w:left w:val="none" w:sz="0" w:space="0" w:color="auto"/>
        <w:bottom w:val="none" w:sz="0" w:space="0" w:color="auto"/>
        <w:right w:val="none" w:sz="0" w:space="0" w:color="auto"/>
      </w:divBdr>
    </w:div>
    <w:div w:id="1354923007">
      <w:bodyDiv w:val="1"/>
      <w:marLeft w:val="0"/>
      <w:marRight w:val="0"/>
      <w:marTop w:val="0"/>
      <w:marBottom w:val="0"/>
      <w:divBdr>
        <w:top w:val="none" w:sz="0" w:space="0" w:color="auto"/>
        <w:left w:val="none" w:sz="0" w:space="0" w:color="auto"/>
        <w:bottom w:val="none" w:sz="0" w:space="0" w:color="auto"/>
        <w:right w:val="none" w:sz="0" w:space="0" w:color="auto"/>
      </w:divBdr>
    </w:div>
    <w:div w:id="1378314994">
      <w:bodyDiv w:val="1"/>
      <w:marLeft w:val="0"/>
      <w:marRight w:val="0"/>
      <w:marTop w:val="0"/>
      <w:marBottom w:val="0"/>
      <w:divBdr>
        <w:top w:val="none" w:sz="0" w:space="0" w:color="auto"/>
        <w:left w:val="none" w:sz="0" w:space="0" w:color="auto"/>
        <w:bottom w:val="none" w:sz="0" w:space="0" w:color="auto"/>
        <w:right w:val="none" w:sz="0" w:space="0" w:color="auto"/>
      </w:divBdr>
    </w:div>
    <w:div w:id="1389377495">
      <w:bodyDiv w:val="1"/>
      <w:marLeft w:val="0"/>
      <w:marRight w:val="0"/>
      <w:marTop w:val="0"/>
      <w:marBottom w:val="0"/>
      <w:divBdr>
        <w:top w:val="none" w:sz="0" w:space="0" w:color="auto"/>
        <w:left w:val="none" w:sz="0" w:space="0" w:color="auto"/>
        <w:bottom w:val="none" w:sz="0" w:space="0" w:color="auto"/>
        <w:right w:val="none" w:sz="0" w:space="0" w:color="auto"/>
      </w:divBdr>
    </w:div>
    <w:div w:id="1466775578">
      <w:bodyDiv w:val="1"/>
      <w:marLeft w:val="0"/>
      <w:marRight w:val="0"/>
      <w:marTop w:val="0"/>
      <w:marBottom w:val="0"/>
      <w:divBdr>
        <w:top w:val="none" w:sz="0" w:space="0" w:color="auto"/>
        <w:left w:val="none" w:sz="0" w:space="0" w:color="auto"/>
        <w:bottom w:val="none" w:sz="0" w:space="0" w:color="auto"/>
        <w:right w:val="none" w:sz="0" w:space="0" w:color="auto"/>
      </w:divBdr>
    </w:div>
    <w:div w:id="1523787582">
      <w:bodyDiv w:val="1"/>
      <w:marLeft w:val="0"/>
      <w:marRight w:val="0"/>
      <w:marTop w:val="0"/>
      <w:marBottom w:val="0"/>
      <w:divBdr>
        <w:top w:val="none" w:sz="0" w:space="0" w:color="auto"/>
        <w:left w:val="none" w:sz="0" w:space="0" w:color="auto"/>
        <w:bottom w:val="none" w:sz="0" w:space="0" w:color="auto"/>
        <w:right w:val="none" w:sz="0" w:space="0" w:color="auto"/>
      </w:divBdr>
    </w:div>
    <w:div w:id="1680698416">
      <w:bodyDiv w:val="1"/>
      <w:marLeft w:val="0"/>
      <w:marRight w:val="0"/>
      <w:marTop w:val="0"/>
      <w:marBottom w:val="0"/>
      <w:divBdr>
        <w:top w:val="none" w:sz="0" w:space="0" w:color="auto"/>
        <w:left w:val="none" w:sz="0" w:space="0" w:color="auto"/>
        <w:bottom w:val="none" w:sz="0" w:space="0" w:color="auto"/>
        <w:right w:val="none" w:sz="0" w:space="0" w:color="auto"/>
      </w:divBdr>
    </w:div>
    <w:div w:id="1698922312">
      <w:bodyDiv w:val="1"/>
      <w:marLeft w:val="0"/>
      <w:marRight w:val="0"/>
      <w:marTop w:val="0"/>
      <w:marBottom w:val="0"/>
      <w:divBdr>
        <w:top w:val="none" w:sz="0" w:space="0" w:color="auto"/>
        <w:left w:val="none" w:sz="0" w:space="0" w:color="auto"/>
        <w:bottom w:val="none" w:sz="0" w:space="0" w:color="auto"/>
        <w:right w:val="none" w:sz="0" w:space="0" w:color="auto"/>
      </w:divBdr>
      <w:divsChild>
        <w:div w:id="1468014537">
          <w:marLeft w:val="1166"/>
          <w:marRight w:val="0"/>
          <w:marTop w:val="50"/>
          <w:marBottom w:val="0"/>
          <w:divBdr>
            <w:top w:val="none" w:sz="0" w:space="0" w:color="auto"/>
            <w:left w:val="none" w:sz="0" w:space="0" w:color="auto"/>
            <w:bottom w:val="none" w:sz="0" w:space="0" w:color="auto"/>
            <w:right w:val="none" w:sz="0" w:space="0" w:color="auto"/>
          </w:divBdr>
        </w:div>
      </w:divsChild>
    </w:div>
    <w:div w:id="1703820327">
      <w:bodyDiv w:val="1"/>
      <w:marLeft w:val="0"/>
      <w:marRight w:val="0"/>
      <w:marTop w:val="0"/>
      <w:marBottom w:val="0"/>
      <w:divBdr>
        <w:top w:val="none" w:sz="0" w:space="0" w:color="auto"/>
        <w:left w:val="none" w:sz="0" w:space="0" w:color="auto"/>
        <w:bottom w:val="none" w:sz="0" w:space="0" w:color="auto"/>
        <w:right w:val="none" w:sz="0" w:space="0" w:color="auto"/>
      </w:divBdr>
    </w:div>
    <w:div w:id="1704208566">
      <w:bodyDiv w:val="1"/>
      <w:marLeft w:val="0"/>
      <w:marRight w:val="0"/>
      <w:marTop w:val="0"/>
      <w:marBottom w:val="0"/>
      <w:divBdr>
        <w:top w:val="none" w:sz="0" w:space="0" w:color="auto"/>
        <w:left w:val="none" w:sz="0" w:space="0" w:color="auto"/>
        <w:bottom w:val="none" w:sz="0" w:space="0" w:color="auto"/>
        <w:right w:val="none" w:sz="0" w:space="0" w:color="auto"/>
      </w:divBdr>
    </w:div>
    <w:div w:id="1907717297">
      <w:bodyDiv w:val="1"/>
      <w:marLeft w:val="0"/>
      <w:marRight w:val="0"/>
      <w:marTop w:val="0"/>
      <w:marBottom w:val="0"/>
      <w:divBdr>
        <w:top w:val="none" w:sz="0" w:space="0" w:color="auto"/>
        <w:left w:val="none" w:sz="0" w:space="0" w:color="auto"/>
        <w:bottom w:val="none" w:sz="0" w:space="0" w:color="auto"/>
        <w:right w:val="none" w:sz="0" w:space="0" w:color="auto"/>
      </w:divBdr>
    </w:div>
    <w:div w:id="1924951087">
      <w:bodyDiv w:val="1"/>
      <w:marLeft w:val="0"/>
      <w:marRight w:val="0"/>
      <w:marTop w:val="0"/>
      <w:marBottom w:val="0"/>
      <w:divBdr>
        <w:top w:val="none" w:sz="0" w:space="0" w:color="auto"/>
        <w:left w:val="none" w:sz="0" w:space="0" w:color="auto"/>
        <w:bottom w:val="none" w:sz="0" w:space="0" w:color="auto"/>
        <w:right w:val="none" w:sz="0" w:space="0" w:color="auto"/>
      </w:divBdr>
    </w:div>
    <w:div w:id="1987007766">
      <w:bodyDiv w:val="1"/>
      <w:marLeft w:val="0"/>
      <w:marRight w:val="0"/>
      <w:marTop w:val="0"/>
      <w:marBottom w:val="0"/>
      <w:divBdr>
        <w:top w:val="none" w:sz="0" w:space="0" w:color="auto"/>
        <w:left w:val="none" w:sz="0" w:space="0" w:color="auto"/>
        <w:bottom w:val="none" w:sz="0" w:space="0" w:color="auto"/>
        <w:right w:val="none" w:sz="0" w:space="0" w:color="auto"/>
      </w:divBdr>
    </w:div>
    <w:div w:id="2057005708">
      <w:bodyDiv w:val="1"/>
      <w:marLeft w:val="0"/>
      <w:marRight w:val="0"/>
      <w:marTop w:val="0"/>
      <w:marBottom w:val="0"/>
      <w:divBdr>
        <w:top w:val="none" w:sz="0" w:space="0" w:color="auto"/>
        <w:left w:val="none" w:sz="0" w:space="0" w:color="auto"/>
        <w:bottom w:val="none" w:sz="0" w:space="0" w:color="auto"/>
        <w:right w:val="none" w:sz="0" w:space="0" w:color="auto"/>
      </w:divBdr>
      <w:divsChild>
        <w:div w:id="1281838255">
          <w:marLeft w:val="-115"/>
          <w:marRight w:val="0"/>
          <w:marTop w:val="0"/>
          <w:marBottom w:val="0"/>
          <w:divBdr>
            <w:top w:val="none" w:sz="0" w:space="0" w:color="auto"/>
            <w:left w:val="none" w:sz="0" w:space="0" w:color="auto"/>
            <w:bottom w:val="none" w:sz="0" w:space="0" w:color="auto"/>
            <w:right w:val="none" w:sz="0" w:space="0" w:color="auto"/>
          </w:divBdr>
        </w:div>
      </w:divsChild>
    </w:div>
    <w:div w:id="2096631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visione.organizzazione@ivass.i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ivass@pec.ivass.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DPO.IVASS@ivass.i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vass@pec.ivass.i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insurtech@ivas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C3BAD96E-FE7A-404C-B5E8-ABFF3D69BB16}"/>
      </w:docPartPr>
      <w:docPartBody>
        <w:p w:rsidR="00861ED3" w:rsidRDefault="00F75A41">
          <w:r w:rsidRPr="000734C9">
            <w:rPr>
              <w:rStyle w:val="Testosegnaposto"/>
            </w:rPr>
            <w:t>Fare clic o toccare qui per immettere il testo.</w:t>
          </w:r>
        </w:p>
      </w:docPartBody>
    </w:docPart>
    <w:docPart>
      <w:docPartPr>
        <w:name w:val="B6B1BCD057CB4E8BB46B0C48CCFF2CDD"/>
        <w:category>
          <w:name w:val="Generale"/>
          <w:gallery w:val="placeholder"/>
        </w:category>
        <w:types>
          <w:type w:val="bbPlcHdr"/>
        </w:types>
        <w:behaviors>
          <w:behavior w:val="content"/>
        </w:behaviors>
        <w:guid w:val="{12252975-79E6-49A8-8D20-1E3B20911063}"/>
      </w:docPartPr>
      <w:docPartBody>
        <w:p w:rsidR="00861ED3" w:rsidRDefault="00F75A41" w:rsidP="00F75A41">
          <w:pPr>
            <w:pStyle w:val="B6B1BCD057CB4E8BB46B0C48CCFF2CDD"/>
          </w:pPr>
          <w:r w:rsidRPr="000734C9">
            <w:rPr>
              <w:rStyle w:val="Testosegnaposto"/>
            </w:rPr>
            <w:t>Fare clic o toccare qui per immettere il testo.</w:t>
          </w:r>
        </w:p>
      </w:docPartBody>
    </w:docPart>
    <w:docPart>
      <w:docPartPr>
        <w:name w:val="2C22EAAE3FCB4CB49130C6CBAB24A2D2"/>
        <w:category>
          <w:name w:val="Generale"/>
          <w:gallery w:val="placeholder"/>
        </w:category>
        <w:types>
          <w:type w:val="bbPlcHdr"/>
        </w:types>
        <w:behaviors>
          <w:behavior w:val="content"/>
        </w:behaviors>
        <w:guid w:val="{70A99938-A3B9-47B5-9A98-A5AADC9F9FE6}"/>
      </w:docPartPr>
      <w:docPartBody>
        <w:p w:rsidR="00F50277" w:rsidRDefault="00F065E9" w:rsidP="00F065E9">
          <w:pPr>
            <w:pStyle w:val="2C22EAAE3FCB4CB49130C6CBAB24A2D2"/>
          </w:pPr>
          <w:r w:rsidRPr="000734C9">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41"/>
    <w:rsid w:val="00067FE4"/>
    <w:rsid w:val="000C4597"/>
    <w:rsid w:val="002C3CF9"/>
    <w:rsid w:val="00536629"/>
    <w:rsid w:val="00616587"/>
    <w:rsid w:val="00861ED3"/>
    <w:rsid w:val="00936ED1"/>
    <w:rsid w:val="00B93D0C"/>
    <w:rsid w:val="00D177B4"/>
    <w:rsid w:val="00EF43C5"/>
    <w:rsid w:val="00F065E9"/>
    <w:rsid w:val="00F50277"/>
    <w:rsid w:val="00F75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065E9"/>
    <w:rPr>
      <w:color w:val="808080"/>
    </w:rPr>
  </w:style>
  <w:style w:type="paragraph" w:customStyle="1" w:styleId="B6B1BCD057CB4E8BB46B0C48CCFF2CDD">
    <w:name w:val="B6B1BCD057CB4E8BB46B0C48CCFF2CDD"/>
    <w:rsid w:val="00F75A41"/>
  </w:style>
  <w:style w:type="paragraph" w:customStyle="1" w:styleId="2C22EAAE3FCB4CB49130C6CBAB24A2D2">
    <w:name w:val="2C22EAAE3FCB4CB49130C6CBAB24A2D2"/>
    <w:rsid w:val="00F06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562F3E63CE6A479760DD8B9D312012" ma:contentTypeVersion="0" ma:contentTypeDescription="Creare un nuovo documento." ma:contentTypeScope="" ma:versionID="d775c769c8a4c3f2738cbfa8a9fcdf98">
  <xsd:schema xmlns:xsd="http://www.w3.org/2001/XMLSchema" xmlns:xs="http://www.w3.org/2001/XMLSchema" xmlns:p="http://schemas.microsoft.com/office/2006/metadata/properties" targetNamespace="http://schemas.microsoft.com/office/2006/metadata/properties" ma:root="true" ma:fieldsID="118ecb8a1d69923bff2338ad8a1ae4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3FAE-CFBA-4E6E-8D73-21289AD39985}">
  <ds:schemaRefs>
    <ds:schemaRef ds:uri="http://schemas.microsoft.com/sharepoint/v3/contenttype/forms"/>
  </ds:schemaRefs>
</ds:datastoreItem>
</file>

<file path=customXml/itemProps2.xml><?xml version="1.0" encoding="utf-8"?>
<ds:datastoreItem xmlns:ds="http://schemas.openxmlformats.org/officeDocument/2006/customXml" ds:itemID="{36101021-A3A2-4AF7-A606-69B6BCB28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9AB9D-99E4-469F-BA80-808F2F2E5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7F95CF6-606E-46BD-956D-A6F7DE6EC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2850</Words>
  <Characters>16250</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2021-10-04T16:09:00Z</dcterms:created>
  <dcterms:modified xsi:type="dcterms:W3CDTF">2021-11-05T10:06:00Z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8CAA92EIkA9iiPCcHuriOKW1/pGQ17uZVufX9CVdk5mk5X9pzAxDXdYFgIXWMNSSeMA5a+NsZx8pWqtW
iHDz+yvcP05/e4s5VqW8sFGbugrzYrc6ByQcjQKJqcRVqoFAKWCEPRf38dkJdwRDpIoLtyGPhgv+
ffUvd7auILRgn7oWZ4+Y846GWTMGkg==</vt:lpwstr>
  </property>
  <property fmtid="{D5CDD505-2E9C-101B-9397-08002B2CF9AE}" pid="3" name="RESPONSE_SENDER_NAME">
    <vt:lpwstr>gAAAk3fnb0CAyDMQ1b+mLcaYatd4lnwtJewU</vt:lpwstr>
  </property>
  <property fmtid="{D5CDD505-2E9C-101B-9397-08002B2CF9AE}" pid="4" name="EMAIL_OWNER_ADDRESS">
    <vt:lpwstr>4AAA9DNYQidmug7ilnDzipd/JnRBeMWcmxKAwBucO4U4tKIPbsInwuB1ag==</vt:lpwstr>
  </property>
  <property fmtid="{D5CDD505-2E9C-101B-9397-08002B2CF9AE}" pid="5" name="ContentTypeId">
    <vt:lpwstr>0x01010022562F3E63CE6A479760DD8B9D312012</vt:lpwstr>
  </property>
</Properties>
</file>